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0818" w14:textId="77777777" w:rsidR="00D94534" w:rsidRPr="00FB08D1" w:rsidRDefault="00D94534" w:rsidP="00D94534">
      <w:pPr>
        <w:pStyle w:val="Title"/>
        <w:ind w:left="360"/>
      </w:pPr>
      <w:r w:rsidRPr="00FB08D1">
        <w:t>Article Title</w:t>
      </w:r>
    </w:p>
    <w:p w14:paraId="4F1E63D9" w14:textId="77777777" w:rsidR="00D94534" w:rsidRPr="00FB08D1" w:rsidRDefault="00D94534" w:rsidP="00D94534">
      <w:pPr>
        <w:pStyle w:val="AuthorList"/>
        <w:ind w:left="360"/>
      </w:pPr>
      <w:r w:rsidRPr="00FB08D1">
        <w:t>First Author</w:t>
      </w:r>
      <w:r w:rsidRPr="00FB08D1">
        <w:rPr>
          <w:vertAlign w:val="superscript"/>
        </w:rPr>
        <w:t>1</w:t>
      </w:r>
      <w:r w:rsidRPr="00FB08D1">
        <w:t>, Second Author</w:t>
      </w:r>
      <w:r w:rsidRPr="00FB08D1">
        <w:rPr>
          <w:vertAlign w:val="superscript"/>
        </w:rPr>
        <w:t>2*</w:t>
      </w:r>
      <w:r w:rsidRPr="00FB08D1">
        <w:t>, Third Author</w:t>
      </w:r>
      <w:r w:rsidRPr="00FB08D1">
        <w:rPr>
          <w:vertAlign w:val="superscript"/>
        </w:rPr>
        <w:t>1,2</w:t>
      </w:r>
    </w:p>
    <w:p w14:paraId="5BE96195" w14:textId="77777777" w:rsidR="00D94534" w:rsidRPr="00FB08D1" w:rsidRDefault="00D94534" w:rsidP="00D94534">
      <w:pPr>
        <w:spacing w:before="240" w:after="0"/>
        <w:ind w:left="360"/>
        <w:rPr>
          <w:rFonts w:cs="Times New Roman"/>
          <w:b/>
          <w:szCs w:val="24"/>
        </w:rPr>
      </w:pPr>
      <w:r w:rsidRPr="00FB08D1">
        <w:rPr>
          <w:rFonts w:cs="Times New Roman"/>
          <w:szCs w:val="24"/>
          <w:vertAlign w:val="superscript"/>
        </w:rPr>
        <w:t>1</w:t>
      </w:r>
      <w:r w:rsidRPr="00FB08D1">
        <w:rPr>
          <w:rFonts w:cs="Times New Roman"/>
          <w:szCs w:val="24"/>
        </w:rPr>
        <w:t>Laboratory X, Institute X, Department X, Organization X, City X, State XX (only USA, Canada and Australia), Country</w:t>
      </w:r>
    </w:p>
    <w:p w14:paraId="23518498" w14:textId="77777777" w:rsidR="00D94534" w:rsidRPr="00FB08D1" w:rsidRDefault="00D94534" w:rsidP="00D94534">
      <w:pPr>
        <w:spacing w:after="0"/>
        <w:ind w:left="360"/>
        <w:rPr>
          <w:rFonts w:cs="Times New Roman"/>
          <w:b/>
          <w:szCs w:val="24"/>
        </w:rPr>
      </w:pPr>
      <w:r w:rsidRPr="00FB08D1">
        <w:rPr>
          <w:rFonts w:cs="Times New Roman"/>
          <w:szCs w:val="24"/>
          <w:vertAlign w:val="superscript"/>
        </w:rPr>
        <w:t>2</w:t>
      </w:r>
      <w:r w:rsidRPr="00FB08D1">
        <w:rPr>
          <w:rFonts w:cs="Times New Roman"/>
          <w:szCs w:val="24"/>
        </w:rPr>
        <w:t>Laboratory X, Institute X, Department X, Organization X, City X, State XX (only USA, Canada and Australia), Country</w:t>
      </w:r>
    </w:p>
    <w:p w14:paraId="0958918A" w14:textId="1E549441" w:rsidR="00D94534" w:rsidRPr="00FB08D1" w:rsidRDefault="00D94534" w:rsidP="00D94534">
      <w:pPr>
        <w:spacing w:before="240" w:after="0"/>
        <w:ind w:left="360"/>
        <w:rPr>
          <w:rFonts w:cs="Times New Roman"/>
          <w:b/>
          <w:szCs w:val="24"/>
        </w:rPr>
      </w:pPr>
      <w:r w:rsidRPr="00FB08D1">
        <w:rPr>
          <w:rFonts w:cs="Times New Roman"/>
          <w:b/>
          <w:szCs w:val="24"/>
        </w:rPr>
        <w:t xml:space="preserve">Correspondence: </w:t>
      </w:r>
      <w:r w:rsidRPr="00FB08D1">
        <w:rPr>
          <w:rFonts w:cs="Times New Roman"/>
          <w:b/>
          <w:szCs w:val="24"/>
        </w:rPr>
        <w:br/>
      </w:r>
      <w:r w:rsidRPr="00FB08D1">
        <w:rPr>
          <w:rFonts w:cs="Times New Roman"/>
          <w:szCs w:val="24"/>
        </w:rPr>
        <w:t>Corresponding Author</w:t>
      </w:r>
      <w:r w:rsidRPr="00FB08D1">
        <w:rPr>
          <w:rFonts w:cs="Times New Roman"/>
          <w:szCs w:val="24"/>
        </w:rPr>
        <w:br/>
        <w:t>email@uni.edu</w:t>
      </w:r>
    </w:p>
    <w:p w14:paraId="54B137CA" w14:textId="2AC13205" w:rsidR="00D94534" w:rsidRPr="00FB08D1" w:rsidRDefault="00D94534" w:rsidP="00D94534">
      <w:pPr>
        <w:pStyle w:val="AuthorList"/>
        <w:ind w:left="360"/>
      </w:pPr>
      <w:r w:rsidRPr="00FB08D1">
        <w:t>Abstract</w:t>
      </w:r>
      <w:r w:rsidR="00B653E8">
        <w:t>:</w:t>
      </w:r>
    </w:p>
    <w:p w14:paraId="3F777E9A" w14:textId="2DF0A3FC" w:rsidR="00D94534" w:rsidRPr="00FB08D1" w:rsidRDefault="00D94534" w:rsidP="00B653E8">
      <w:pPr>
        <w:ind w:left="360"/>
        <w:jc w:val="both"/>
        <w:rPr>
          <w:szCs w:val="24"/>
        </w:rPr>
      </w:pPr>
      <w:r w:rsidRPr="00FB08D1">
        <w:rPr>
          <w:szCs w:val="24"/>
        </w:rPr>
        <w:t xml:space="preserve">As a primary goal, the abstract should render the general significance and conceptual advance of the work clearly accessible to a broad readership. References should not be cited in the abstract. </w:t>
      </w:r>
      <w:r w:rsidR="00FB08D1" w:rsidRPr="00FB08D1">
        <w:rPr>
          <w:szCs w:val="24"/>
        </w:rPr>
        <w:t>Should </w:t>
      </w:r>
      <w:r w:rsidR="00FB08D1" w:rsidRPr="00FB08D1">
        <w:rPr>
          <w:b/>
          <w:bCs/>
          <w:szCs w:val="24"/>
        </w:rPr>
        <w:t>not exceed 300 words</w:t>
      </w:r>
      <w:r w:rsidR="00FB08D1" w:rsidRPr="00FB08D1">
        <w:rPr>
          <w:szCs w:val="24"/>
        </w:rPr>
        <w:t>. It should clearly identify the subject matter, results obtained, interpretations discussed and conclusions reached. The abstract should not contain any undefined abbreviations or references.</w:t>
      </w:r>
      <w:r w:rsidR="00B653E8">
        <w:rPr>
          <w:szCs w:val="24"/>
        </w:rPr>
        <w:t xml:space="preserve"> Please email the abstract to </w:t>
      </w:r>
      <w:r w:rsidR="00B653E8" w:rsidRPr="002D233E">
        <w:rPr>
          <w:b/>
          <w:bCs/>
          <w:szCs w:val="24"/>
        </w:rPr>
        <w:t>migcukm2024@gmail.com</w:t>
      </w:r>
      <w:r w:rsidR="00B653E8">
        <w:rPr>
          <w:b/>
          <w:bCs/>
          <w:szCs w:val="24"/>
        </w:rPr>
        <w:t xml:space="preserve"> </w:t>
      </w:r>
      <w:r w:rsidR="00B653E8" w:rsidRPr="002D233E">
        <w:rPr>
          <w:szCs w:val="24"/>
        </w:rPr>
        <w:t xml:space="preserve">before 15 August 2024. Payment should be done after the participant </w:t>
      </w:r>
      <w:r w:rsidR="002D233E">
        <w:rPr>
          <w:szCs w:val="24"/>
        </w:rPr>
        <w:t>get a confirmation on the acceptance of the abstract.</w:t>
      </w:r>
    </w:p>
    <w:p w14:paraId="02C5D7D4" w14:textId="56202891" w:rsidR="00A42940" w:rsidRPr="00FB08D1" w:rsidRDefault="00A42940" w:rsidP="00A42940">
      <w:pPr>
        <w:pStyle w:val="AuthorList"/>
        <w:ind w:left="360"/>
      </w:pPr>
      <w:r w:rsidRPr="00FB08D1">
        <w:t xml:space="preserve">Keywords: </w:t>
      </w:r>
      <w:r w:rsidR="00B653E8">
        <w:t>Please provide 3-5 keywords.</w:t>
      </w:r>
    </w:p>
    <w:p w14:paraId="5329B9B3" w14:textId="77777777" w:rsidR="00A42940" w:rsidRPr="00D94534" w:rsidRDefault="00A42940" w:rsidP="00D94534">
      <w:pPr>
        <w:ind w:left="360"/>
        <w:rPr>
          <w:b/>
          <w:szCs w:val="24"/>
        </w:rPr>
      </w:pPr>
    </w:p>
    <w:p w14:paraId="07130206" w14:textId="77777777" w:rsidR="00F61450" w:rsidRDefault="00F61450"/>
    <w:sectPr w:rsidR="00F61450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74F7" w14:textId="77777777" w:rsidR="00E92449" w:rsidRDefault="00E92449" w:rsidP="00D94534">
      <w:pPr>
        <w:spacing w:before="0" w:after="0"/>
      </w:pPr>
      <w:r>
        <w:separator/>
      </w:r>
    </w:p>
  </w:endnote>
  <w:endnote w:type="continuationSeparator" w:id="0">
    <w:p w14:paraId="640D66D8" w14:textId="77777777" w:rsidR="00E92449" w:rsidRDefault="00E92449" w:rsidP="00D945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95F7" w14:textId="77777777" w:rsidR="00E92449" w:rsidRDefault="00E92449" w:rsidP="00D94534">
      <w:pPr>
        <w:spacing w:before="0" w:after="0"/>
      </w:pPr>
      <w:r>
        <w:separator/>
      </w:r>
    </w:p>
  </w:footnote>
  <w:footnote w:type="continuationSeparator" w:id="0">
    <w:p w14:paraId="30692B68" w14:textId="77777777" w:rsidR="00E92449" w:rsidRDefault="00E92449" w:rsidP="00D945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7E5C" w14:textId="67349B03" w:rsidR="00FB08D1" w:rsidRPr="00FB08D1" w:rsidRDefault="00FB08D1" w:rsidP="00FB08D1">
    <w:pPr>
      <w:pStyle w:val="Header"/>
      <w:jc w:val="center"/>
      <w:rPr>
        <w:noProof/>
        <w:color w:val="A6A6A6" w:themeColor="background1" w:themeShade="A6"/>
        <w:lang w:val="en-GB" w:eastAsia="en-GB"/>
      </w:rPr>
    </w:pPr>
    <w:r w:rsidRPr="00FB08D1">
      <w:rPr>
        <w:noProof/>
        <w:color w:val="A6A6A6" w:themeColor="background1" w:themeShade="A6"/>
        <w:lang w:val="en-GB" w:eastAsia="en-GB"/>
      </w:rPr>
      <w:t>MALAYSIA INTERNATIONAL GEOTHERMAL CONFERENCE</w:t>
    </w:r>
    <w:r>
      <w:rPr>
        <w:noProof/>
        <w:color w:val="A6A6A6" w:themeColor="background1" w:themeShade="A6"/>
        <w:lang w:val="en-GB" w:eastAsia="en-GB"/>
      </w:rPr>
      <w:t xml:space="preserve"> (MIGC </w:t>
    </w:r>
    <w:r w:rsidRPr="00FB08D1">
      <w:rPr>
        <w:noProof/>
        <w:color w:val="A6A6A6" w:themeColor="background1" w:themeShade="A6"/>
        <w:lang w:val="en-GB" w:eastAsia="en-GB"/>
      </w:rPr>
      <w:t>2024</w:t>
    </w:r>
    <w:r>
      <w:rPr>
        <w:noProof/>
        <w:color w:val="A6A6A6" w:themeColor="background1" w:themeShade="A6"/>
        <w:lang w:val="en-GB" w:eastAsia="en-GB"/>
      </w:rPr>
      <w:t>)</w:t>
    </w:r>
  </w:p>
  <w:p w14:paraId="511C9EBE" w14:textId="71313161" w:rsidR="00FB08D1" w:rsidRDefault="00FB08D1" w:rsidP="00FB08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41D4"/>
    <w:multiLevelType w:val="hybridMultilevel"/>
    <w:tmpl w:val="60BA2E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2460"/>
    <w:multiLevelType w:val="hybridMultilevel"/>
    <w:tmpl w:val="33BE77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E4BED68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6248">
    <w:abstractNumId w:val="1"/>
  </w:num>
  <w:num w:numId="2" w16cid:durableId="171365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4"/>
    <w:rsid w:val="00021E6D"/>
    <w:rsid w:val="000D0CB2"/>
    <w:rsid w:val="001E3806"/>
    <w:rsid w:val="001F4EDA"/>
    <w:rsid w:val="0026576F"/>
    <w:rsid w:val="002D233E"/>
    <w:rsid w:val="00350700"/>
    <w:rsid w:val="005434A2"/>
    <w:rsid w:val="006054FF"/>
    <w:rsid w:val="007E5A5F"/>
    <w:rsid w:val="008B43D2"/>
    <w:rsid w:val="00931972"/>
    <w:rsid w:val="00957B84"/>
    <w:rsid w:val="00A42940"/>
    <w:rsid w:val="00A8555F"/>
    <w:rsid w:val="00B653E8"/>
    <w:rsid w:val="00D94534"/>
    <w:rsid w:val="00E92449"/>
    <w:rsid w:val="00F61450"/>
    <w:rsid w:val="00F67838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7F2F"/>
  <w15:chartTrackingRefBased/>
  <w15:docId w15:val="{33C31D55-7EA2-4F04-98E5-490612A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534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53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D94534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4534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94534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53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4534"/>
    <w:rPr>
      <w:rFonts w:eastAsiaTheme="minorEastAsia"/>
      <w:color w:val="5A5A5A" w:themeColor="text1" w:themeTint="A5"/>
      <w:spacing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453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4534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453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4534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D94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5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A2C3-43B9-4DD5-A996-39F1B73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AKIF BIN MAHADIR</dc:creator>
  <cp:keywords/>
  <dc:description/>
  <cp:lastModifiedBy>MUHAMMAD AKIF BIN MAHADIR</cp:lastModifiedBy>
  <cp:revision>4</cp:revision>
  <dcterms:created xsi:type="dcterms:W3CDTF">2024-07-18T10:17:00Z</dcterms:created>
  <dcterms:modified xsi:type="dcterms:W3CDTF">2024-07-19T02:07:00Z</dcterms:modified>
</cp:coreProperties>
</file>