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2799" w14:textId="17104C99" w:rsidR="00307E42" w:rsidRDefault="00307E42" w:rsidP="000F6309">
      <w:pPr>
        <w:spacing w:after="0"/>
        <w:rPr>
          <w:sz w:val="24"/>
          <w:szCs w:val="24"/>
        </w:rPr>
      </w:pPr>
    </w:p>
    <w:p w14:paraId="5D160B9F" w14:textId="77777777" w:rsidR="00E76C0B" w:rsidRPr="00E76C0B" w:rsidRDefault="00E76C0B" w:rsidP="00E76C0B">
      <w:pPr>
        <w:spacing w:after="0"/>
        <w:jc w:val="center"/>
        <w:rPr>
          <w:rFonts w:ascii="Times New Roman" w:hAnsi="Times New Roman" w:cs="Times New Roman"/>
          <w:b/>
          <w:bCs/>
          <w:sz w:val="40"/>
          <w:szCs w:val="40"/>
        </w:rPr>
      </w:pPr>
      <w:bookmarkStart w:id="0" w:name="_Hlk126139700"/>
      <w:r w:rsidRPr="00E76C0B">
        <w:rPr>
          <w:rFonts w:ascii="Times New Roman" w:hAnsi="Times New Roman" w:cs="Times New Roman"/>
          <w:b/>
          <w:bCs/>
          <w:sz w:val="40"/>
          <w:szCs w:val="40"/>
        </w:rPr>
        <w:t>Falasi Dalam Pendalilan Hadith (</w:t>
      </w:r>
      <w:r w:rsidRPr="00E76C0B">
        <w:rPr>
          <w:rFonts w:ascii="Times New Roman" w:hAnsi="Times New Roman" w:cs="Times New Roman"/>
          <w:b/>
          <w:bCs/>
          <w:i/>
          <w:iCs/>
          <w:sz w:val="40"/>
          <w:szCs w:val="40"/>
        </w:rPr>
        <w:t>Istidlal al-Hadith</w:t>
      </w:r>
      <w:r w:rsidRPr="00E76C0B">
        <w:rPr>
          <w:rFonts w:ascii="Times New Roman" w:hAnsi="Times New Roman" w:cs="Times New Roman"/>
          <w:b/>
          <w:bCs/>
          <w:sz w:val="40"/>
          <w:szCs w:val="40"/>
        </w:rPr>
        <w:t>)</w:t>
      </w:r>
      <w:bookmarkEnd w:id="0"/>
    </w:p>
    <w:p w14:paraId="31C8BBD0" w14:textId="77777777" w:rsidR="00E76C0B" w:rsidRPr="00AF5EED" w:rsidRDefault="00E76C0B" w:rsidP="00E76C0B">
      <w:pPr>
        <w:spacing w:after="0"/>
        <w:rPr>
          <w:rFonts w:ascii="Times New Roman" w:hAnsi="Times New Roman" w:cs="Times New Roman"/>
          <w:sz w:val="32"/>
          <w:szCs w:val="32"/>
        </w:rPr>
      </w:pPr>
    </w:p>
    <w:p w14:paraId="7CD9E75C" w14:textId="77777777" w:rsidR="00E76C0B" w:rsidRDefault="00E76C0B" w:rsidP="00E76C0B">
      <w:pPr>
        <w:spacing w:after="0"/>
        <w:jc w:val="center"/>
        <w:rPr>
          <w:rFonts w:ascii="Times New Roman" w:hAnsi="Times New Roman" w:cs="Times New Roman"/>
          <w:sz w:val="28"/>
          <w:szCs w:val="28"/>
        </w:rPr>
      </w:pPr>
      <w:r>
        <w:rPr>
          <w:rFonts w:ascii="Times New Roman" w:hAnsi="Times New Roman" w:cs="Times New Roman"/>
          <w:sz w:val="28"/>
          <w:szCs w:val="28"/>
        </w:rPr>
        <w:t>F</w:t>
      </w:r>
      <w:r w:rsidRPr="00670D30">
        <w:rPr>
          <w:rFonts w:ascii="Times New Roman" w:hAnsi="Times New Roman" w:cs="Times New Roman"/>
          <w:sz w:val="28"/>
          <w:szCs w:val="28"/>
        </w:rPr>
        <w:t>allac</w:t>
      </w:r>
      <w:r>
        <w:rPr>
          <w:rFonts w:ascii="Times New Roman" w:hAnsi="Times New Roman" w:cs="Times New Roman"/>
          <w:sz w:val="28"/>
          <w:szCs w:val="28"/>
        </w:rPr>
        <w:t>ies</w:t>
      </w:r>
      <w:r w:rsidRPr="00255946">
        <w:rPr>
          <w:rFonts w:ascii="Times New Roman" w:hAnsi="Times New Roman" w:cs="Times New Roman"/>
          <w:sz w:val="28"/>
          <w:szCs w:val="28"/>
        </w:rPr>
        <w:t xml:space="preserve"> in the </w:t>
      </w:r>
      <w:r w:rsidRPr="00F4199A">
        <w:rPr>
          <w:rFonts w:ascii="Times New Roman" w:hAnsi="Times New Roman" w:cs="Times New Roman"/>
          <w:sz w:val="28"/>
          <w:szCs w:val="28"/>
        </w:rPr>
        <w:t>Hadith's Arguments</w:t>
      </w:r>
      <w:r w:rsidRPr="00255946">
        <w:rPr>
          <w:rFonts w:ascii="Times New Roman" w:hAnsi="Times New Roman" w:cs="Times New Roman"/>
          <w:sz w:val="28"/>
          <w:szCs w:val="28"/>
        </w:rPr>
        <w:t xml:space="preserve"> (</w:t>
      </w:r>
      <w:r w:rsidRPr="00255946">
        <w:rPr>
          <w:rFonts w:ascii="Times New Roman" w:hAnsi="Times New Roman" w:cs="Times New Roman"/>
          <w:i/>
          <w:iCs/>
          <w:sz w:val="28"/>
          <w:szCs w:val="28"/>
        </w:rPr>
        <w:t>Istidlal al-Hadith</w:t>
      </w:r>
      <w:r w:rsidRPr="00255946">
        <w:rPr>
          <w:rFonts w:ascii="Times New Roman" w:hAnsi="Times New Roman" w:cs="Times New Roman"/>
          <w:sz w:val="28"/>
          <w:szCs w:val="28"/>
        </w:rPr>
        <w:t>)</w:t>
      </w:r>
    </w:p>
    <w:p w14:paraId="4E8DBB98" w14:textId="77777777" w:rsidR="00E76C0B" w:rsidRDefault="00E76C0B" w:rsidP="00E76C0B">
      <w:pPr>
        <w:spacing w:after="0"/>
        <w:jc w:val="both"/>
        <w:rPr>
          <w:rFonts w:ascii="Times New Roman" w:hAnsi="Times New Roman" w:cs="Times New Roman"/>
          <w:sz w:val="28"/>
          <w:szCs w:val="28"/>
        </w:rPr>
      </w:pPr>
    </w:p>
    <w:p w14:paraId="2E6283C5" w14:textId="1B48EC3C" w:rsidR="00E76C0B" w:rsidRDefault="00E76C0B" w:rsidP="00E76C0B">
      <w:pPr>
        <w:spacing w:after="0"/>
        <w:jc w:val="center"/>
        <w:rPr>
          <w:rFonts w:ascii="Times New Roman" w:hAnsi="Times New Roman" w:cs="Times New Roman"/>
          <w:sz w:val="28"/>
          <w:szCs w:val="28"/>
        </w:rPr>
      </w:pPr>
      <w:r w:rsidRPr="006C36E4">
        <w:rPr>
          <w:rFonts w:ascii="Times New Roman" w:hAnsi="Times New Roman" w:cs="Times New Roman"/>
          <w:sz w:val="28"/>
          <w:szCs w:val="28"/>
        </w:rPr>
        <w:t>MOHD FARHAN MD ARIFFIN</w:t>
      </w:r>
      <w:r w:rsidRPr="006C36E4">
        <w:rPr>
          <w:rFonts w:ascii="Times New Roman" w:hAnsi="Times New Roman" w:cs="Times New Roman"/>
          <w:sz w:val="28"/>
          <w:szCs w:val="28"/>
          <w:vertAlign w:val="superscript"/>
        </w:rPr>
        <w:t>1</w:t>
      </w:r>
      <w:r>
        <w:rPr>
          <w:rFonts w:ascii="Times New Roman" w:hAnsi="Times New Roman" w:cs="Times New Roman"/>
          <w:sz w:val="28"/>
          <w:szCs w:val="28"/>
          <w:vertAlign w:val="superscript"/>
        </w:rPr>
        <w:t>*</w:t>
      </w:r>
      <w:r w:rsidRPr="006C36E4">
        <w:rPr>
          <w:rFonts w:ascii="Times New Roman" w:hAnsi="Times New Roman" w:cs="Times New Roman"/>
          <w:sz w:val="28"/>
          <w:szCs w:val="28"/>
        </w:rPr>
        <w:t xml:space="preserve">, IBRAHIM ADHAM </w:t>
      </w:r>
      <w:r w:rsidRPr="006C36E4">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8"/>
          <w:szCs w:val="28"/>
        </w:rPr>
        <w:t xml:space="preserve">&amp; </w:t>
      </w:r>
      <w:r w:rsidRPr="005024BB">
        <w:rPr>
          <w:rFonts w:ascii="Times New Roman" w:hAnsi="Times New Roman" w:cs="Times New Roman"/>
          <w:sz w:val="28"/>
          <w:szCs w:val="28"/>
        </w:rPr>
        <w:t>NAZRI AHMAD</w:t>
      </w:r>
      <w:r w:rsidRPr="006C36E4">
        <w:rPr>
          <w:rFonts w:ascii="Times New Roman" w:hAnsi="Times New Roman" w:cs="Times New Roman"/>
          <w:sz w:val="28"/>
          <w:szCs w:val="28"/>
          <w:vertAlign w:val="superscript"/>
        </w:rPr>
        <w:t>1</w:t>
      </w:r>
    </w:p>
    <w:p w14:paraId="1465F655" w14:textId="77777777" w:rsidR="00E76C0B" w:rsidRPr="00064161" w:rsidRDefault="00E76C0B" w:rsidP="00E76C0B">
      <w:pPr>
        <w:spacing w:after="0"/>
        <w:jc w:val="center"/>
        <w:rPr>
          <w:rFonts w:ascii="Times New Roman" w:hAnsi="Times New Roman" w:cs="Times New Roman"/>
          <w:sz w:val="28"/>
          <w:szCs w:val="28"/>
        </w:rPr>
      </w:pPr>
    </w:p>
    <w:p w14:paraId="26A7E596" w14:textId="77777777" w:rsidR="00E76C0B" w:rsidRDefault="00E76C0B" w:rsidP="00E76C0B">
      <w:pPr>
        <w:spacing w:after="0"/>
        <w:jc w:val="center"/>
        <w:rPr>
          <w:rFonts w:ascii="Times New Roman" w:hAnsi="Times New Roman" w:cs="Times New Roman"/>
          <w:sz w:val="28"/>
          <w:szCs w:val="28"/>
        </w:rPr>
      </w:pPr>
      <w:r w:rsidRPr="006C36E4">
        <w:rPr>
          <w:rFonts w:ascii="Times New Roman" w:hAnsi="Times New Roman" w:cs="Times New Roman"/>
          <w:sz w:val="28"/>
          <w:szCs w:val="28"/>
          <w:vertAlign w:val="superscript"/>
        </w:rPr>
        <w:t>1</w:t>
      </w:r>
      <w:r>
        <w:rPr>
          <w:rFonts w:ascii="Times New Roman" w:hAnsi="Times New Roman" w:cs="Times New Roman"/>
          <w:sz w:val="28"/>
          <w:szCs w:val="28"/>
        </w:rPr>
        <w:t xml:space="preserve">Pusat Kajian Al-Quran dan Al-Sunnah, Fakulti Pengajian Islam, </w:t>
      </w:r>
    </w:p>
    <w:p w14:paraId="121F62A4" w14:textId="77777777" w:rsidR="00E76C0B" w:rsidRDefault="00E76C0B" w:rsidP="00E76C0B">
      <w:pPr>
        <w:spacing w:after="0"/>
        <w:jc w:val="center"/>
        <w:rPr>
          <w:rFonts w:ascii="Times New Roman" w:hAnsi="Times New Roman" w:cs="Times New Roman"/>
          <w:sz w:val="28"/>
          <w:szCs w:val="28"/>
        </w:rPr>
      </w:pPr>
      <w:r>
        <w:rPr>
          <w:rFonts w:ascii="Times New Roman" w:hAnsi="Times New Roman" w:cs="Times New Roman"/>
          <w:sz w:val="28"/>
          <w:szCs w:val="28"/>
        </w:rPr>
        <w:t>Universiti Kebangsaan Malaysia, 43000 Bangi, Malaysia</w:t>
      </w:r>
    </w:p>
    <w:p w14:paraId="5917FB6D" w14:textId="77777777" w:rsidR="00E76C0B" w:rsidRDefault="00E76C0B" w:rsidP="00E76C0B">
      <w:pPr>
        <w:spacing w:after="0"/>
        <w:jc w:val="center"/>
        <w:rPr>
          <w:rFonts w:ascii="Times New Roman" w:hAnsi="Times New Roman" w:cs="Times New Roman"/>
          <w:sz w:val="28"/>
          <w:szCs w:val="28"/>
        </w:rPr>
      </w:pPr>
    </w:p>
    <w:p w14:paraId="08157A3D" w14:textId="77777777" w:rsidR="00E76C0B" w:rsidRDefault="00E76C0B" w:rsidP="00E76C0B">
      <w:pPr>
        <w:spacing w:after="0"/>
        <w:jc w:val="center"/>
        <w:rPr>
          <w:rFonts w:ascii="Times New Roman" w:hAnsi="Times New Roman" w:cs="Times New Roman"/>
          <w:color w:val="000000" w:themeColor="text1"/>
          <w:sz w:val="28"/>
          <w:szCs w:val="28"/>
        </w:rPr>
      </w:pPr>
      <w:r w:rsidRPr="00BC0F8C">
        <w:rPr>
          <w:rFonts w:ascii="Times New Roman" w:hAnsi="Times New Roman" w:cs="Times New Roman"/>
          <w:color w:val="000000" w:themeColor="text1"/>
          <w:sz w:val="28"/>
          <w:szCs w:val="28"/>
        </w:rPr>
        <w:t xml:space="preserve">*Corresponding </w:t>
      </w:r>
      <w:r>
        <w:rPr>
          <w:rFonts w:ascii="Times New Roman" w:hAnsi="Times New Roman" w:cs="Times New Roman"/>
          <w:color w:val="000000" w:themeColor="text1"/>
          <w:sz w:val="28"/>
          <w:szCs w:val="28"/>
        </w:rPr>
        <w:t>a</w:t>
      </w:r>
      <w:r w:rsidRPr="00BC0F8C">
        <w:rPr>
          <w:rFonts w:ascii="Times New Roman" w:hAnsi="Times New Roman" w:cs="Times New Roman"/>
          <w:color w:val="000000" w:themeColor="text1"/>
          <w:sz w:val="28"/>
          <w:szCs w:val="28"/>
        </w:rPr>
        <w:t>uthor</w:t>
      </w:r>
      <w:r>
        <w:rPr>
          <w:rFonts w:ascii="Times New Roman" w:hAnsi="Times New Roman" w:cs="Times New Roman"/>
          <w:color w:val="000000" w:themeColor="text1"/>
          <w:sz w:val="28"/>
          <w:szCs w:val="28"/>
        </w:rPr>
        <w:t>;</w:t>
      </w:r>
      <w:r w:rsidRPr="00BC0F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email: </w:t>
      </w:r>
      <w:r w:rsidRPr="003164BD">
        <w:rPr>
          <w:rFonts w:ascii="Times New Roman" w:hAnsi="Times New Roman" w:cs="Times New Roman"/>
          <w:color w:val="000000" w:themeColor="text1"/>
          <w:sz w:val="28"/>
          <w:szCs w:val="28"/>
        </w:rPr>
        <w:t>farhan.ariffin@ukm.edu.my</w:t>
      </w:r>
    </w:p>
    <w:p w14:paraId="16ABEFAA" w14:textId="77777777" w:rsidR="00E76C0B" w:rsidRPr="00E76C0B" w:rsidRDefault="00E76C0B" w:rsidP="000F6309">
      <w:pPr>
        <w:spacing w:after="0"/>
        <w:rPr>
          <w:b/>
          <w:bCs/>
          <w:sz w:val="24"/>
          <w:szCs w:val="24"/>
        </w:rPr>
      </w:pPr>
    </w:p>
    <w:p w14:paraId="77373E81" w14:textId="77777777" w:rsidR="00307E42" w:rsidRPr="00423962" w:rsidRDefault="00307E42" w:rsidP="00307E42">
      <w:pPr>
        <w:spacing w:after="0"/>
        <w:jc w:val="both"/>
        <w:rPr>
          <w:sz w:val="24"/>
          <w:szCs w:val="24"/>
        </w:rPr>
      </w:pPr>
    </w:p>
    <w:tbl>
      <w:tblPr>
        <w:tblW w:w="5000" w:type="pct"/>
        <w:tblBorders>
          <w:top w:val="single" w:sz="12" w:space="0" w:color="5B9BD5" w:themeColor="accent5"/>
        </w:tblBorders>
        <w:tblLook w:val="04A0" w:firstRow="1" w:lastRow="0" w:firstColumn="1" w:lastColumn="0" w:noHBand="0" w:noVBand="1"/>
      </w:tblPr>
      <w:tblGrid>
        <w:gridCol w:w="2234"/>
        <w:gridCol w:w="2234"/>
        <w:gridCol w:w="2236"/>
        <w:gridCol w:w="2204"/>
      </w:tblGrid>
      <w:tr w:rsidR="00BB414C" w:rsidRPr="00423962" w14:paraId="26E8E894" w14:textId="77777777" w:rsidTr="008C17E4">
        <w:trPr>
          <w:trHeight w:val="1431"/>
        </w:trPr>
        <w:tc>
          <w:tcPr>
            <w:tcW w:w="1254" w:type="pct"/>
          </w:tcPr>
          <w:p w14:paraId="4A2AE54E" w14:textId="01775A27" w:rsidR="00D07829" w:rsidRPr="00134142" w:rsidRDefault="00D07829" w:rsidP="00B8475D">
            <w:pPr>
              <w:pStyle w:val="AbstractHead"/>
              <w:spacing w:after="0"/>
              <w:rPr>
                <w:color w:val="FF0000"/>
                <w:sz w:val="24"/>
                <w:szCs w:val="24"/>
                <w:lang w:val="ms-MY" w:eastAsia="en-MY"/>
              </w:rPr>
            </w:pPr>
            <w:r w:rsidRPr="00134142">
              <w:rPr>
                <w:color w:val="FF0000"/>
                <w:sz w:val="24"/>
                <w:szCs w:val="24"/>
                <w:lang w:val="ms-MY" w:eastAsia="en-MY"/>
              </w:rPr>
              <w:t>Article history</w:t>
            </w:r>
          </w:p>
          <w:p w14:paraId="5ACA449C" w14:textId="77777777" w:rsidR="001048E5" w:rsidRPr="00134142" w:rsidRDefault="001048E5" w:rsidP="00B8475D">
            <w:pPr>
              <w:pStyle w:val="AbstractHead"/>
              <w:spacing w:after="0"/>
              <w:rPr>
                <w:color w:val="FF0000"/>
                <w:sz w:val="24"/>
                <w:szCs w:val="24"/>
                <w:lang w:val="ms-MY" w:eastAsia="en-MY"/>
              </w:rPr>
            </w:pPr>
          </w:p>
          <w:p w14:paraId="6AABB960" w14:textId="1FE4C261" w:rsidR="00D07829" w:rsidRPr="00134142" w:rsidRDefault="00D07829" w:rsidP="00B8475D">
            <w:pPr>
              <w:spacing w:after="0"/>
              <w:rPr>
                <w:b/>
                <w:color w:val="FF0000"/>
                <w:sz w:val="24"/>
                <w:szCs w:val="24"/>
                <w:lang w:val="ms-MY" w:eastAsia="en-MY"/>
              </w:rPr>
            </w:pPr>
            <w:r w:rsidRPr="00134142">
              <w:rPr>
                <w:color w:val="FF0000"/>
                <w:sz w:val="24"/>
                <w:szCs w:val="24"/>
                <w:lang w:val="ms-MY" w:eastAsia="en-MY"/>
              </w:rPr>
              <w:t xml:space="preserve">Received: </w:t>
            </w:r>
            <w:r w:rsidR="00CF5161" w:rsidRPr="00134142">
              <w:rPr>
                <w:color w:val="FF0000"/>
                <w:sz w:val="24"/>
                <w:szCs w:val="24"/>
                <w:lang w:val="ms-MY" w:eastAsia="en-MY"/>
              </w:rPr>
              <w:t>1</w:t>
            </w:r>
            <w:r w:rsidR="005014ED" w:rsidRPr="00134142">
              <w:rPr>
                <w:color w:val="FF0000"/>
                <w:sz w:val="24"/>
                <w:szCs w:val="24"/>
                <w:lang w:val="ms-MY" w:eastAsia="en-MY"/>
              </w:rPr>
              <w:t>3</w:t>
            </w:r>
            <w:r w:rsidR="0011349F" w:rsidRPr="00134142">
              <w:rPr>
                <w:color w:val="FF0000"/>
                <w:sz w:val="24"/>
                <w:szCs w:val="24"/>
                <w:lang w:val="ms-MY" w:eastAsia="en-MY"/>
              </w:rPr>
              <w:t>/0</w:t>
            </w:r>
            <w:r w:rsidR="006669E4" w:rsidRPr="00134142">
              <w:rPr>
                <w:color w:val="FF0000"/>
                <w:sz w:val="24"/>
                <w:szCs w:val="24"/>
                <w:lang w:val="ms-MY" w:eastAsia="en-MY"/>
              </w:rPr>
              <w:t>3</w:t>
            </w:r>
            <w:r w:rsidR="0011349F" w:rsidRPr="00134142">
              <w:rPr>
                <w:color w:val="FF0000"/>
                <w:sz w:val="24"/>
                <w:szCs w:val="24"/>
                <w:lang w:val="ms-MY" w:eastAsia="en-MY"/>
              </w:rPr>
              <w:t>/2022</w:t>
            </w:r>
          </w:p>
        </w:tc>
        <w:tc>
          <w:tcPr>
            <w:tcW w:w="1254" w:type="pct"/>
          </w:tcPr>
          <w:p w14:paraId="58F3821F" w14:textId="77777777" w:rsidR="00D07829" w:rsidRPr="00134142" w:rsidRDefault="00D07829" w:rsidP="00B8475D">
            <w:pPr>
              <w:spacing w:after="0"/>
              <w:rPr>
                <w:color w:val="FF0000"/>
                <w:sz w:val="24"/>
                <w:szCs w:val="24"/>
                <w:lang w:val="ms-MY" w:eastAsia="en-MY"/>
              </w:rPr>
            </w:pPr>
          </w:p>
          <w:p w14:paraId="34D147B9" w14:textId="77777777" w:rsidR="001048E5" w:rsidRPr="00134142" w:rsidRDefault="001048E5" w:rsidP="00B8475D">
            <w:pPr>
              <w:spacing w:after="0"/>
              <w:rPr>
                <w:color w:val="FF0000"/>
                <w:sz w:val="24"/>
                <w:szCs w:val="24"/>
                <w:lang w:val="ms-MY" w:eastAsia="en-MY"/>
              </w:rPr>
            </w:pPr>
          </w:p>
          <w:p w14:paraId="10D3CED5" w14:textId="5495FA04" w:rsidR="00D07829" w:rsidRPr="00134142" w:rsidRDefault="00D07829" w:rsidP="00B8475D">
            <w:pPr>
              <w:spacing w:after="0"/>
              <w:rPr>
                <w:color w:val="FF0000"/>
                <w:sz w:val="24"/>
                <w:szCs w:val="24"/>
                <w:lang w:val="ms-MY" w:eastAsia="en-MY"/>
              </w:rPr>
            </w:pPr>
            <w:r w:rsidRPr="00134142">
              <w:rPr>
                <w:color w:val="FF0000"/>
                <w:sz w:val="24"/>
                <w:szCs w:val="24"/>
                <w:lang w:val="ms-MY" w:eastAsia="en-MY"/>
              </w:rPr>
              <w:t>Received in revised</w:t>
            </w:r>
            <w:r w:rsidR="00D67212" w:rsidRPr="00134142">
              <w:rPr>
                <w:color w:val="FF0000"/>
                <w:sz w:val="24"/>
                <w:szCs w:val="24"/>
                <w:lang w:val="ms-MY" w:eastAsia="en-MY"/>
              </w:rPr>
              <w:t>:</w:t>
            </w:r>
            <w:r w:rsidR="001244F3" w:rsidRPr="00134142">
              <w:rPr>
                <w:color w:val="FF0000"/>
                <w:sz w:val="24"/>
                <w:szCs w:val="24"/>
                <w:lang w:val="ms-MY" w:eastAsia="en-MY"/>
              </w:rPr>
              <w:t xml:space="preserve"> </w:t>
            </w:r>
            <w:r w:rsidR="006669E4" w:rsidRPr="00134142">
              <w:rPr>
                <w:color w:val="FF0000"/>
                <w:sz w:val="24"/>
                <w:szCs w:val="24"/>
                <w:lang w:val="ms-MY" w:eastAsia="en-MY"/>
              </w:rPr>
              <w:t>26</w:t>
            </w:r>
            <w:r w:rsidR="001244F3" w:rsidRPr="00134142">
              <w:rPr>
                <w:color w:val="FF0000"/>
                <w:sz w:val="24"/>
                <w:szCs w:val="24"/>
                <w:lang w:val="ms-MY" w:eastAsia="en-MY"/>
              </w:rPr>
              <w:t>/</w:t>
            </w:r>
            <w:r w:rsidR="00DE28F3" w:rsidRPr="00134142">
              <w:rPr>
                <w:color w:val="FF0000"/>
                <w:sz w:val="24"/>
                <w:szCs w:val="24"/>
                <w:lang w:val="ms-MY" w:eastAsia="en-MY"/>
              </w:rPr>
              <w:t>0</w:t>
            </w:r>
            <w:r w:rsidR="006669E4" w:rsidRPr="00134142">
              <w:rPr>
                <w:color w:val="FF0000"/>
                <w:sz w:val="24"/>
                <w:szCs w:val="24"/>
                <w:lang w:val="ms-MY" w:eastAsia="en-MY"/>
              </w:rPr>
              <w:t>6</w:t>
            </w:r>
            <w:r w:rsidR="001244F3" w:rsidRPr="00134142">
              <w:rPr>
                <w:color w:val="FF0000"/>
                <w:sz w:val="24"/>
                <w:szCs w:val="24"/>
                <w:lang w:val="ms-MY" w:eastAsia="en-MY"/>
              </w:rPr>
              <w:t xml:space="preserve">/2022 </w:t>
            </w:r>
            <w:r w:rsidRPr="00134142">
              <w:rPr>
                <w:color w:val="FF0000"/>
                <w:sz w:val="24"/>
                <w:szCs w:val="24"/>
                <w:lang w:val="ms-MY" w:eastAsia="en-MY"/>
              </w:rPr>
              <w:t xml:space="preserve"> </w:t>
            </w:r>
          </w:p>
        </w:tc>
        <w:tc>
          <w:tcPr>
            <w:tcW w:w="1255" w:type="pct"/>
          </w:tcPr>
          <w:p w14:paraId="28B2869D" w14:textId="77777777" w:rsidR="00D07829" w:rsidRPr="00134142" w:rsidRDefault="00D07829" w:rsidP="00B8475D">
            <w:pPr>
              <w:spacing w:after="0"/>
              <w:rPr>
                <w:color w:val="FF0000"/>
                <w:sz w:val="24"/>
                <w:szCs w:val="24"/>
                <w:lang w:val="ms-MY" w:eastAsia="en-MY"/>
              </w:rPr>
            </w:pPr>
          </w:p>
          <w:p w14:paraId="6DE18BFE" w14:textId="77777777" w:rsidR="001048E5" w:rsidRPr="00134142" w:rsidRDefault="001048E5" w:rsidP="00B8475D">
            <w:pPr>
              <w:spacing w:after="0"/>
              <w:rPr>
                <w:color w:val="FF0000"/>
                <w:sz w:val="24"/>
                <w:szCs w:val="24"/>
                <w:lang w:val="ms-MY" w:eastAsia="en-MY"/>
              </w:rPr>
            </w:pPr>
          </w:p>
          <w:p w14:paraId="63E30894" w14:textId="5297191A" w:rsidR="00D07829" w:rsidRPr="00134142" w:rsidRDefault="00D07829" w:rsidP="00B8475D">
            <w:pPr>
              <w:spacing w:after="0"/>
              <w:rPr>
                <w:color w:val="FF0000"/>
                <w:sz w:val="24"/>
                <w:szCs w:val="24"/>
                <w:lang w:val="ms-MY" w:eastAsia="en-MY"/>
              </w:rPr>
            </w:pPr>
            <w:r w:rsidRPr="00134142">
              <w:rPr>
                <w:color w:val="FF0000"/>
                <w:sz w:val="24"/>
                <w:szCs w:val="24"/>
                <w:lang w:val="ms-MY" w:eastAsia="en-MY"/>
              </w:rPr>
              <w:t>Accepted:</w:t>
            </w:r>
            <w:r w:rsidR="001244F3" w:rsidRPr="00134142">
              <w:rPr>
                <w:color w:val="FF0000"/>
                <w:sz w:val="24"/>
                <w:szCs w:val="24"/>
                <w:lang w:val="ms-MY" w:eastAsia="en-MY"/>
              </w:rPr>
              <w:t xml:space="preserve"> </w:t>
            </w:r>
            <w:r w:rsidR="004408D1" w:rsidRPr="00134142">
              <w:rPr>
                <w:color w:val="FF0000"/>
                <w:sz w:val="24"/>
                <w:szCs w:val="24"/>
                <w:lang w:val="ms-MY" w:eastAsia="en-MY"/>
              </w:rPr>
              <w:t>0</w:t>
            </w:r>
            <w:r w:rsidR="001244F3" w:rsidRPr="00134142">
              <w:rPr>
                <w:color w:val="FF0000"/>
                <w:sz w:val="24"/>
                <w:szCs w:val="24"/>
                <w:lang w:val="ms-MY" w:eastAsia="en-MY"/>
              </w:rPr>
              <w:t>1/</w:t>
            </w:r>
            <w:r w:rsidR="004408D1" w:rsidRPr="00134142">
              <w:rPr>
                <w:color w:val="FF0000"/>
                <w:sz w:val="24"/>
                <w:szCs w:val="24"/>
                <w:lang w:val="ms-MY" w:eastAsia="en-MY"/>
              </w:rPr>
              <w:t>1</w:t>
            </w:r>
            <w:r w:rsidR="001244F3" w:rsidRPr="00134142">
              <w:rPr>
                <w:color w:val="FF0000"/>
                <w:sz w:val="24"/>
                <w:szCs w:val="24"/>
                <w:lang w:val="ms-MY" w:eastAsia="en-MY"/>
              </w:rPr>
              <w:t xml:space="preserve">0/2022 </w:t>
            </w:r>
            <w:r w:rsidRPr="00134142">
              <w:rPr>
                <w:color w:val="FF0000"/>
                <w:sz w:val="24"/>
                <w:szCs w:val="24"/>
              </w:rPr>
              <w:t xml:space="preserve"> </w:t>
            </w:r>
          </w:p>
        </w:tc>
        <w:tc>
          <w:tcPr>
            <w:tcW w:w="1237" w:type="pct"/>
          </w:tcPr>
          <w:p w14:paraId="17CD03EA" w14:textId="77777777" w:rsidR="00D07829" w:rsidRPr="00134142" w:rsidRDefault="00D07829" w:rsidP="00B8475D">
            <w:pPr>
              <w:spacing w:after="0"/>
              <w:rPr>
                <w:color w:val="FF0000"/>
                <w:sz w:val="24"/>
                <w:szCs w:val="24"/>
                <w:lang w:val="ms-MY" w:eastAsia="en-MY"/>
              </w:rPr>
            </w:pPr>
          </w:p>
          <w:p w14:paraId="0B0CA32F" w14:textId="77777777" w:rsidR="001048E5" w:rsidRPr="00134142" w:rsidRDefault="001048E5" w:rsidP="00B8475D">
            <w:pPr>
              <w:spacing w:after="0"/>
              <w:ind w:right="306"/>
              <w:jc w:val="right"/>
              <w:rPr>
                <w:color w:val="FF0000"/>
                <w:sz w:val="24"/>
                <w:szCs w:val="24"/>
                <w:lang w:val="ms-MY" w:eastAsia="en-MY"/>
              </w:rPr>
            </w:pPr>
          </w:p>
          <w:p w14:paraId="2F1BDBEF" w14:textId="7F7F367A" w:rsidR="00D07829" w:rsidRPr="00134142" w:rsidRDefault="00D07829" w:rsidP="00B8475D">
            <w:pPr>
              <w:spacing w:after="0"/>
              <w:ind w:right="306"/>
              <w:jc w:val="right"/>
              <w:rPr>
                <w:color w:val="FF0000"/>
                <w:sz w:val="24"/>
                <w:szCs w:val="24"/>
                <w:lang w:val="ms-MY" w:eastAsia="en-MY"/>
              </w:rPr>
            </w:pPr>
            <w:r w:rsidRPr="00134142">
              <w:rPr>
                <w:color w:val="FF0000"/>
                <w:sz w:val="24"/>
                <w:szCs w:val="24"/>
                <w:lang w:val="ms-MY" w:eastAsia="en-MY"/>
              </w:rPr>
              <w:t>Published online:</w:t>
            </w:r>
            <w:r w:rsidR="00DB18B1" w:rsidRPr="00134142">
              <w:rPr>
                <w:color w:val="FF0000"/>
                <w:sz w:val="24"/>
                <w:szCs w:val="24"/>
                <w:lang w:val="ms-MY" w:eastAsia="en-MY"/>
              </w:rPr>
              <w:t xml:space="preserve"> </w:t>
            </w:r>
            <w:r w:rsidR="004408D1" w:rsidRPr="00134142">
              <w:rPr>
                <w:color w:val="FF0000"/>
                <w:sz w:val="24"/>
                <w:szCs w:val="24"/>
                <w:lang w:val="ms-MY" w:eastAsia="en-MY"/>
              </w:rPr>
              <w:t>0</w:t>
            </w:r>
            <w:r w:rsidR="00FA5886" w:rsidRPr="00134142">
              <w:rPr>
                <w:color w:val="FF0000"/>
                <w:sz w:val="24"/>
                <w:szCs w:val="24"/>
                <w:lang w:val="ms-MY" w:eastAsia="en-MY"/>
              </w:rPr>
              <w:t>1</w:t>
            </w:r>
            <w:r w:rsidR="00DB18B1" w:rsidRPr="00134142">
              <w:rPr>
                <w:color w:val="FF0000"/>
                <w:sz w:val="24"/>
                <w:szCs w:val="24"/>
                <w:lang w:val="ms-MY" w:eastAsia="en-MY"/>
              </w:rPr>
              <w:t>/</w:t>
            </w:r>
            <w:r w:rsidR="004408D1" w:rsidRPr="00134142">
              <w:rPr>
                <w:color w:val="FF0000"/>
                <w:sz w:val="24"/>
                <w:szCs w:val="24"/>
                <w:lang w:val="ms-MY" w:eastAsia="en-MY"/>
              </w:rPr>
              <w:t>1</w:t>
            </w:r>
            <w:r w:rsidR="00FA5886" w:rsidRPr="00134142">
              <w:rPr>
                <w:color w:val="FF0000"/>
                <w:sz w:val="24"/>
                <w:szCs w:val="24"/>
                <w:lang w:val="ms-MY" w:eastAsia="en-MY"/>
              </w:rPr>
              <w:t>2</w:t>
            </w:r>
            <w:r w:rsidR="00DB18B1" w:rsidRPr="00134142">
              <w:rPr>
                <w:color w:val="FF0000"/>
                <w:sz w:val="24"/>
                <w:szCs w:val="24"/>
                <w:lang w:val="ms-MY" w:eastAsia="en-MY"/>
              </w:rPr>
              <w:t>/2022</w:t>
            </w:r>
          </w:p>
          <w:p w14:paraId="5AD134F1" w14:textId="77777777" w:rsidR="00D07829" w:rsidRPr="00134142" w:rsidRDefault="00D07829" w:rsidP="00B8475D">
            <w:pPr>
              <w:spacing w:after="0"/>
              <w:jc w:val="right"/>
              <w:rPr>
                <w:b/>
                <w:color w:val="FF0000"/>
                <w:sz w:val="24"/>
                <w:szCs w:val="24"/>
                <w:lang w:val="ms-MY" w:eastAsia="en-MY"/>
              </w:rPr>
            </w:pPr>
          </w:p>
        </w:tc>
      </w:tr>
      <w:tr w:rsidR="00BB414C" w:rsidRPr="00423962" w14:paraId="21C8B849" w14:textId="77777777" w:rsidTr="008C17E4">
        <w:trPr>
          <w:trHeight w:val="730"/>
        </w:trPr>
        <w:tc>
          <w:tcPr>
            <w:tcW w:w="5000" w:type="pct"/>
            <w:gridSpan w:val="4"/>
          </w:tcPr>
          <w:p w14:paraId="3892697A" w14:textId="175F8278" w:rsidR="004938EA" w:rsidRPr="00423962" w:rsidRDefault="004938EA" w:rsidP="00825948">
            <w:pPr>
              <w:spacing w:after="0"/>
              <w:jc w:val="center"/>
              <w:rPr>
                <w:rFonts w:cstheme="majorBidi"/>
                <w:b/>
                <w:bCs/>
                <w:sz w:val="24"/>
                <w:szCs w:val="24"/>
              </w:rPr>
            </w:pPr>
            <w:r w:rsidRPr="00423962">
              <w:rPr>
                <w:rFonts w:cstheme="majorBidi"/>
                <w:b/>
                <w:bCs/>
                <w:sz w:val="24"/>
                <w:szCs w:val="24"/>
              </w:rPr>
              <w:t>Abstra</w:t>
            </w:r>
            <w:r w:rsidR="00381A89" w:rsidRPr="00423962">
              <w:rPr>
                <w:rFonts w:cstheme="majorBidi"/>
                <w:b/>
                <w:bCs/>
                <w:sz w:val="24"/>
                <w:szCs w:val="24"/>
              </w:rPr>
              <w:t>k</w:t>
            </w:r>
            <w:r w:rsidR="00134142">
              <w:rPr>
                <w:rFonts w:cstheme="majorBidi"/>
                <w:b/>
                <w:bCs/>
                <w:sz w:val="24"/>
                <w:szCs w:val="24"/>
              </w:rPr>
              <w:t xml:space="preserve"> </w:t>
            </w:r>
            <w:r w:rsidR="00134142" w:rsidRPr="00296F25">
              <w:rPr>
                <w:rFonts w:cstheme="majorBidi"/>
                <w:b/>
                <w:bCs/>
                <w:sz w:val="24"/>
                <w:szCs w:val="24"/>
                <w:highlight w:val="yellow"/>
              </w:rPr>
              <w:t>(</w:t>
            </w:r>
            <w:r w:rsidR="00134142">
              <w:rPr>
                <w:rFonts w:cstheme="majorBidi"/>
                <w:b/>
                <w:bCs/>
                <w:sz w:val="24"/>
                <w:szCs w:val="24"/>
                <w:highlight w:val="yellow"/>
              </w:rPr>
              <w:t>1</w:t>
            </w:r>
            <w:r w:rsidR="00134142" w:rsidRPr="00296F25">
              <w:rPr>
                <w:rFonts w:cstheme="majorBidi"/>
                <w:b/>
                <w:bCs/>
                <w:sz w:val="24"/>
                <w:szCs w:val="24"/>
                <w:highlight w:val="yellow"/>
                <w:vertAlign w:val="superscript"/>
              </w:rPr>
              <w:t>st</w:t>
            </w:r>
            <w:r w:rsidR="00134142">
              <w:rPr>
                <w:rFonts w:cstheme="majorBidi"/>
                <w:b/>
                <w:bCs/>
                <w:sz w:val="24"/>
                <w:szCs w:val="24"/>
                <w:highlight w:val="yellow"/>
              </w:rPr>
              <w:t xml:space="preserve"> Abstract </w:t>
            </w:r>
            <w:r w:rsidR="00134142" w:rsidRPr="00296F25">
              <w:rPr>
                <w:rFonts w:cstheme="majorBidi"/>
                <w:b/>
                <w:bCs/>
                <w:sz w:val="24"/>
                <w:szCs w:val="24"/>
                <w:highlight w:val="yellow"/>
              </w:rPr>
              <w:t xml:space="preserve">in </w:t>
            </w:r>
            <w:r w:rsidR="00134142">
              <w:rPr>
                <w:rFonts w:cstheme="majorBidi"/>
                <w:b/>
                <w:bCs/>
                <w:sz w:val="24"/>
                <w:szCs w:val="24"/>
                <w:highlight w:val="yellow"/>
              </w:rPr>
              <w:t>Malay</w:t>
            </w:r>
            <w:r w:rsidR="00134142" w:rsidRPr="00296F25">
              <w:rPr>
                <w:rFonts w:cstheme="majorBidi"/>
                <w:b/>
                <w:bCs/>
                <w:sz w:val="24"/>
                <w:szCs w:val="24"/>
                <w:highlight w:val="yellow"/>
              </w:rPr>
              <w:t>)</w:t>
            </w:r>
          </w:p>
          <w:p w14:paraId="12E4E616" w14:textId="3558CC73" w:rsidR="00377849" w:rsidRPr="00423962" w:rsidRDefault="00F5365A" w:rsidP="00CB6352">
            <w:pPr>
              <w:spacing w:after="0"/>
              <w:jc w:val="both"/>
              <w:rPr>
                <w:sz w:val="24"/>
                <w:szCs w:val="26"/>
                <w:lang w:val="ms-MY"/>
              </w:rPr>
            </w:pPr>
            <w:r w:rsidRPr="00423962">
              <w:rPr>
                <w:sz w:val="24"/>
                <w:szCs w:val="26"/>
                <w:lang w:val="en-US"/>
              </w:rPr>
              <w:t xml:space="preserve">Pembelajaran ini adalah sesuatu perkara yang penting dalam kehidupan manusia. Jika sebelum ini proses pembelajaran dilaksanakan menggunakan kaedah bersemuka, namun disebabkan penularan wabak Covid-19 ini, kaedah tersebut tidak dapat dilakukan dan hanya belajar di </w:t>
            </w:r>
            <w:r w:rsidR="00321B90" w:rsidRPr="00423962">
              <w:rPr>
                <w:sz w:val="24"/>
                <w:szCs w:val="26"/>
                <w:lang w:val="en-US"/>
              </w:rPr>
              <w:t>dalam</w:t>
            </w:r>
            <w:r w:rsidRPr="00423962">
              <w:rPr>
                <w:sz w:val="24"/>
                <w:szCs w:val="26"/>
                <w:lang w:val="en-US"/>
              </w:rPr>
              <w:t xml:space="preserve"> talian sahaja. Kajian ini bertujuan menganalisis impak positif pembelajaran al-Quran secara </w:t>
            </w:r>
            <w:r w:rsidR="00321B90" w:rsidRPr="00423962">
              <w:rPr>
                <w:sz w:val="24"/>
                <w:szCs w:val="26"/>
                <w:lang w:val="en-US"/>
              </w:rPr>
              <w:t>dalam</w:t>
            </w:r>
            <w:r w:rsidRPr="00423962">
              <w:rPr>
                <w:sz w:val="24"/>
                <w:szCs w:val="26"/>
                <w:lang w:val="en-US"/>
              </w:rPr>
              <w:t xml:space="preserve"> talian.</w:t>
            </w:r>
            <w:r w:rsidR="00992632">
              <w:rPr>
                <w:sz w:val="24"/>
                <w:szCs w:val="26"/>
                <w:lang w:val="en-US"/>
              </w:rPr>
              <w:t xml:space="preserve"> </w:t>
            </w:r>
            <w:r w:rsidR="00992632" w:rsidRPr="00033DCB">
              <w:rPr>
                <w:sz w:val="24"/>
                <w:szCs w:val="26"/>
                <w:highlight w:val="yellow"/>
              </w:rPr>
              <w:t>(Not more than 300 words)</w:t>
            </w:r>
          </w:p>
          <w:p w14:paraId="2082E592" w14:textId="77777777" w:rsidR="003E0792" w:rsidRPr="00423962" w:rsidRDefault="003E0792" w:rsidP="003E0792">
            <w:pPr>
              <w:spacing w:after="0"/>
              <w:jc w:val="both"/>
              <w:rPr>
                <w:sz w:val="24"/>
                <w:szCs w:val="26"/>
                <w:lang w:val="en-US"/>
              </w:rPr>
            </w:pPr>
          </w:p>
          <w:p w14:paraId="4C02C83D" w14:textId="00752A4F" w:rsidR="00D07829" w:rsidRPr="00423962" w:rsidRDefault="00BD2D28" w:rsidP="003E0792">
            <w:pPr>
              <w:pStyle w:val="CNTAbstract"/>
              <w:spacing w:before="0" w:after="0" w:line="240" w:lineRule="auto"/>
              <w:rPr>
                <w:sz w:val="24"/>
                <w:szCs w:val="24"/>
                <w:lang w:val="ms-MY"/>
              </w:rPr>
            </w:pPr>
            <w:r w:rsidRPr="00423962">
              <w:rPr>
                <w:rFonts w:cstheme="majorBidi"/>
                <w:b/>
                <w:bCs/>
                <w:sz w:val="24"/>
                <w:szCs w:val="24"/>
              </w:rPr>
              <w:t>Kata Kunci:</w:t>
            </w:r>
            <w:r w:rsidR="003E0792" w:rsidRPr="00423962">
              <w:rPr>
                <w:rFonts w:cstheme="majorBidi"/>
                <w:b/>
                <w:bCs/>
                <w:sz w:val="24"/>
                <w:szCs w:val="24"/>
              </w:rPr>
              <w:t xml:space="preserve"> </w:t>
            </w:r>
            <w:r w:rsidR="00F5365A" w:rsidRPr="00423962">
              <w:rPr>
                <w:rFonts w:cstheme="majorBidi"/>
                <w:b/>
                <w:bCs/>
                <w:sz w:val="24"/>
                <w:szCs w:val="24"/>
              </w:rPr>
              <w:t xml:space="preserve">Pembelajaran, al-Quran, Impak, </w:t>
            </w:r>
            <w:r w:rsidR="00321B90" w:rsidRPr="00423962">
              <w:rPr>
                <w:rFonts w:cstheme="majorBidi"/>
                <w:b/>
                <w:bCs/>
                <w:sz w:val="24"/>
                <w:szCs w:val="24"/>
              </w:rPr>
              <w:t>Dalam</w:t>
            </w:r>
            <w:r w:rsidR="00F5365A" w:rsidRPr="00423962">
              <w:rPr>
                <w:rFonts w:cstheme="majorBidi"/>
                <w:b/>
                <w:bCs/>
                <w:sz w:val="24"/>
                <w:szCs w:val="24"/>
              </w:rPr>
              <w:t xml:space="preserve"> talian, Pandemik</w:t>
            </w:r>
            <w:r w:rsidR="00992632">
              <w:rPr>
                <w:rFonts w:cstheme="majorBidi"/>
                <w:b/>
                <w:bCs/>
                <w:sz w:val="24"/>
                <w:szCs w:val="24"/>
              </w:rPr>
              <w:t xml:space="preserve"> </w:t>
            </w:r>
            <w:r w:rsidR="00992632" w:rsidRPr="00033DCB">
              <w:rPr>
                <w:sz w:val="24"/>
                <w:szCs w:val="26"/>
                <w:highlight w:val="yellow"/>
              </w:rPr>
              <w:t xml:space="preserve">(Not </w:t>
            </w:r>
            <w:r w:rsidR="00992632">
              <w:rPr>
                <w:sz w:val="24"/>
                <w:szCs w:val="26"/>
                <w:highlight w:val="yellow"/>
              </w:rPr>
              <w:t>more or less</w:t>
            </w:r>
            <w:r w:rsidR="00992632" w:rsidRPr="00033DCB">
              <w:rPr>
                <w:sz w:val="24"/>
                <w:szCs w:val="26"/>
                <w:highlight w:val="yellow"/>
              </w:rPr>
              <w:t xml:space="preserve"> than </w:t>
            </w:r>
            <w:r w:rsidR="00992632">
              <w:rPr>
                <w:sz w:val="24"/>
                <w:szCs w:val="26"/>
                <w:highlight w:val="yellow"/>
              </w:rPr>
              <w:t>5</w:t>
            </w:r>
            <w:r w:rsidR="00992632" w:rsidRPr="00033DCB">
              <w:rPr>
                <w:sz w:val="24"/>
                <w:szCs w:val="26"/>
                <w:highlight w:val="yellow"/>
              </w:rPr>
              <w:t xml:space="preserve"> words)</w:t>
            </w:r>
          </w:p>
        </w:tc>
      </w:tr>
      <w:tr w:rsidR="00BB414C" w:rsidRPr="00423962" w14:paraId="013B1ABD" w14:textId="77777777" w:rsidTr="008C17E4">
        <w:trPr>
          <w:trHeight w:val="730"/>
        </w:trPr>
        <w:tc>
          <w:tcPr>
            <w:tcW w:w="5000" w:type="pct"/>
            <w:gridSpan w:val="4"/>
          </w:tcPr>
          <w:p w14:paraId="15E9B515" w14:textId="77777777" w:rsidR="00D07829" w:rsidRDefault="00D07829" w:rsidP="003E0792">
            <w:pPr>
              <w:pStyle w:val="AbstractHead"/>
              <w:spacing w:after="0"/>
              <w:rPr>
                <w:b w:val="0"/>
                <w:bCs/>
                <w:sz w:val="24"/>
                <w:szCs w:val="24"/>
                <w:lang w:val="ms-MY" w:eastAsia="en-MY"/>
              </w:rPr>
            </w:pPr>
          </w:p>
          <w:p w14:paraId="41D4A74B" w14:textId="77777777" w:rsidR="0010541E" w:rsidRPr="00992632" w:rsidRDefault="0010541E" w:rsidP="0010541E">
            <w:pPr>
              <w:spacing w:after="0"/>
              <w:jc w:val="center"/>
              <w:rPr>
                <w:rFonts w:cstheme="majorBidi"/>
                <w:b/>
                <w:bCs/>
                <w:sz w:val="24"/>
                <w:szCs w:val="24"/>
              </w:rPr>
            </w:pPr>
            <w:r w:rsidRPr="00423962">
              <w:rPr>
                <w:b/>
                <w:sz w:val="24"/>
                <w:szCs w:val="26"/>
                <w:lang w:val="ms-MY"/>
              </w:rPr>
              <w:t>Abstract</w:t>
            </w:r>
            <w:r>
              <w:rPr>
                <w:b/>
                <w:sz w:val="24"/>
                <w:szCs w:val="26"/>
                <w:lang w:val="ms-MY"/>
              </w:rPr>
              <w:t xml:space="preserve"> </w:t>
            </w:r>
            <w:r w:rsidRPr="00296F25">
              <w:rPr>
                <w:rFonts w:cstheme="majorBidi"/>
                <w:b/>
                <w:bCs/>
                <w:sz w:val="24"/>
                <w:szCs w:val="24"/>
                <w:highlight w:val="yellow"/>
              </w:rPr>
              <w:t>(</w:t>
            </w:r>
            <w:r>
              <w:rPr>
                <w:rFonts w:cstheme="majorBidi"/>
                <w:b/>
                <w:bCs/>
                <w:sz w:val="24"/>
                <w:szCs w:val="24"/>
                <w:highlight w:val="yellow"/>
              </w:rPr>
              <w:t>2</w:t>
            </w:r>
            <w:r w:rsidRPr="00296F25">
              <w:rPr>
                <w:rFonts w:cstheme="majorBidi"/>
                <w:b/>
                <w:bCs/>
                <w:sz w:val="24"/>
                <w:szCs w:val="24"/>
                <w:highlight w:val="yellow"/>
                <w:vertAlign w:val="superscript"/>
              </w:rPr>
              <w:t>nd</w:t>
            </w:r>
            <w:r>
              <w:rPr>
                <w:rFonts w:cstheme="majorBidi"/>
                <w:b/>
                <w:bCs/>
                <w:sz w:val="24"/>
                <w:szCs w:val="24"/>
                <w:highlight w:val="yellow"/>
              </w:rPr>
              <w:t xml:space="preserve"> Abstract </w:t>
            </w:r>
            <w:r w:rsidRPr="00296F25">
              <w:rPr>
                <w:rFonts w:cstheme="majorBidi"/>
                <w:b/>
                <w:bCs/>
                <w:sz w:val="24"/>
                <w:szCs w:val="24"/>
                <w:highlight w:val="yellow"/>
              </w:rPr>
              <w:t xml:space="preserve">in </w:t>
            </w:r>
            <w:r>
              <w:rPr>
                <w:rFonts w:cstheme="majorBidi"/>
                <w:b/>
                <w:bCs/>
                <w:sz w:val="24"/>
                <w:szCs w:val="24"/>
                <w:highlight w:val="yellow"/>
              </w:rPr>
              <w:t>English or Arabic</w:t>
            </w:r>
            <w:r w:rsidRPr="00296F25">
              <w:rPr>
                <w:rFonts w:cstheme="majorBidi"/>
                <w:b/>
                <w:bCs/>
                <w:sz w:val="24"/>
                <w:szCs w:val="24"/>
                <w:highlight w:val="yellow"/>
              </w:rPr>
              <w:t>)</w:t>
            </w:r>
          </w:p>
          <w:p w14:paraId="1622B8B9" w14:textId="77777777" w:rsidR="0010541E" w:rsidRPr="00423962" w:rsidRDefault="0010541E" w:rsidP="0010541E">
            <w:pPr>
              <w:spacing w:after="0"/>
              <w:jc w:val="both"/>
              <w:rPr>
                <w:b/>
                <w:sz w:val="24"/>
                <w:szCs w:val="26"/>
                <w:lang w:val="ms-MY"/>
              </w:rPr>
            </w:pPr>
            <w:r w:rsidRPr="00423962">
              <w:rPr>
                <w:sz w:val="24"/>
                <w:szCs w:val="26"/>
                <w:lang w:val="ms-MY"/>
              </w:rPr>
              <w:t>Learning is an important thing in human life. If previously the learning process used face-to-face method, but due to the spread of the Covid-19 epidemic, the method could not be implemented and only learned online. This study aims to analyse the positive impact of learning the Quran online.</w:t>
            </w:r>
          </w:p>
          <w:p w14:paraId="4D1547D4" w14:textId="77777777" w:rsidR="0010541E" w:rsidRPr="00423962" w:rsidRDefault="0010541E" w:rsidP="0010541E">
            <w:pPr>
              <w:spacing w:after="0"/>
              <w:jc w:val="both"/>
              <w:rPr>
                <w:b/>
                <w:sz w:val="24"/>
                <w:szCs w:val="26"/>
                <w:lang w:val="ms-MY"/>
              </w:rPr>
            </w:pPr>
          </w:p>
          <w:p w14:paraId="447179D0" w14:textId="77777777" w:rsidR="0010541E" w:rsidRPr="00423962" w:rsidRDefault="0010541E" w:rsidP="0010541E">
            <w:pPr>
              <w:spacing w:after="0"/>
              <w:jc w:val="both"/>
              <w:rPr>
                <w:b/>
                <w:sz w:val="24"/>
                <w:szCs w:val="26"/>
                <w:lang w:val="ms-MY"/>
              </w:rPr>
            </w:pPr>
            <w:r w:rsidRPr="00423962">
              <w:rPr>
                <w:b/>
                <w:sz w:val="24"/>
                <w:szCs w:val="26"/>
                <w:lang w:val="ms-MY"/>
              </w:rPr>
              <w:t>Keywords: Learning, Quran, Impact, Online, Pandemic</w:t>
            </w:r>
            <w:r>
              <w:rPr>
                <w:b/>
                <w:sz w:val="24"/>
                <w:szCs w:val="26"/>
                <w:lang w:val="ms-MY"/>
              </w:rPr>
              <w:t xml:space="preserve"> </w:t>
            </w:r>
            <w:r w:rsidRPr="00033DCB">
              <w:rPr>
                <w:sz w:val="24"/>
                <w:szCs w:val="26"/>
                <w:highlight w:val="yellow"/>
              </w:rPr>
              <w:t xml:space="preserve">(Not </w:t>
            </w:r>
            <w:r>
              <w:rPr>
                <w:sz w:val="24"/>
                <w:szCs w:val="26"/>
                <w:highlight w:val="yellow"/>
              </w:rPr>
              <w:t>more or less</w:t>
            </w:r>
            <w:r w:rsidRPr="00033DCB">
              <w:rPr>
                <w:sz w:val="24"/>
                <w:szCs w:val="26"/>
                <w:highlight w:val="yellow"/>
              </w:rPr>
              <w:t xml:space="preserve"> than </w:t>
            </w:r>
            <w:r>
              <w:rPr>
                <w:sz w:val="24"/>
                <w:szCs w:val="26"/>
                <w:highlight w:val="yellow"/>
              </w:rPr>
              <w:t>5</w:t>
            </w:r>
            <w:r w:rsidRPr="00033DCB">
              <w:rPr>
                <w:sz w:val="24"/>
                <w:szCs w:val="26"/>
                <w:highlight w:val="yellow"/>
              </w:rPr>
              <w:t xml:space="preserve"> words)</w:t>
            </w:r>
          </w:p>
          <w:p w14:paraId="3784EB13" w14:textId="6F7505AD" w:rsidR="0010541E" w:rsidRPr="00423962" w:rsidRDefault="0010541E" w:rsidP="003E0792">
            <w:pPr>
              <w:pStyle w:val="AbstractHead"/>
              <w:spacing w:after="0"/>
              <w:rPr>
                <w:b w:val="0"/>
                <w:bCs/>
                <w:sz w:val="24"/>
                <w:szCs w:val="24"/>
                <w:lang w:val="ms-MY" w:eastAsia="en-MY"/>
              </w:rPr>
            </w:pPr>
          </w:p>
        </w:tc>
      </w:tr>
    </w:tbl>
    <w:p w14:paraId="4544D159" w14:textId="6CC75330" w:rsidR="00D46D8C" w:rsidRPr="00423962" w:rsidRDefault="00D07829" w:rsidP="00CB6352">
      <w:pPr>
        <w:pStyle w:val="Heading1"/>
        <w:numPr>
          <w:ilvl w:val="0"/>
          <w:numId w:val="0"/>
        </w:numPr>
        <w:spacing w:before="0" w:after="0"/>
        <w:ind w:left="432" w:hanging="432"/>
        <w:rPr>
          <w:sz w:val="24"/>
          <w:szCs w:val="26"/>
        </w:rPr>
      </w:pPr>
      <w:r w:rsidRPr="00423962">
        <w:rPr>
          <w:color w:val="auto"/>
          <w:sz w:val="24"/>
          <w:szCs w:val="24"/>
          <w:lang w:val="ms-MY"/>
        </w:rPr>
        <w:br w:type="page"/>
      </w:r>
    </w:p>
    <w:p w14:paraId="43C719F8" w14:textId="2D2FB264" w:rsidR="00F5365A" w:rsidRPr="00B01657" w:rsidRDefault="00AA7017" w:rsidP="00B01657">
      <w:pPr>
        <w:spacing w:after="0"/>
        <w:jc w:val="both"/>
        <w:rPr>
          <w:b/>
          <w:bCs/>
          <w:sz w:val="24"/>
          <w:szCs w:val="26"/>
        </w:rPr>
      </w:pPr>
      <w:r w:rsidRPr="00AA7017">
        <w:rPr>
          <w:b/>
          <w:bCs/>
          <w:sz w:val="24"/>
          <w:szCs w:val="26"/>
        </w:rPr>
        <w:lastRenderedPageBreak/>
        <w:t>Pengenalan</w:t>
      </w:r>
    </w:p>
    <w:p w14:paraId="3D267E3B" w14:textId="79FBCFD5" w:rsidR="003D0132" w:rsidRPr="00423962" w:rsidRDefault="00C25784" w:rsidP="00F0762D">
      <w:pPr>
        <w:spacing w:after="0"/>
        <w:jc w:val="both"/>
        <w:rPr>
          <w:sz w:val="24"/>
          <w:szCs w:val="26"/>
          <w:lang w:val="ms-MY"/>
        </w:rPr>
      </w:pPr>
      <w:r w:rsidRPr="00423962">
        <w:rPr>
          <w:sz w:val="24"/>
          <w:szCs w:val="26"/>
          <w:lang w:val="ms-MY"/>
        </w:rPr>
        <w:t>Landskap pendidikan terutamanya dari sudut pengajaran dan pembelajaran telah banyak berubah disebabkan oleh pandemik COVID-19 yang melanda seluruh dunia.</w:t>
      </w:r>
    </w:p>
    <w:p w14:paraId="51739E5C" w14:textId="1077577C" w:rsidR="00C25784" w:rsidRPr="00423962" w:rsidRDefault="00992632" w:rsidP="00BF3127">
      <w:pPr>
        <w:spacing w:after="0"/>
        <w:ind w:firstLine="720"/>
        <w:jc w:val="both"/>
        <w:rPr>
          <w:sz w:val="24"/>
          <w:szCs w:val="26"/>
          <w:lang w:val="ms-MY"/>
        </w:rPr>
      </w:pPr>
      <w:r w:rsidRPr="00D20AC7">
        <w:rPr>
          <w:sz w:val="24"/>
          <w:szCs w:val="26"/>
          <w:highlight w:val="yellow"/>
        </w:rPr>
        <w:t>(</w:t>
      </w:r>
      <w:r>
        <w:rPr>
          <w:sz w:val="24"/>
          <w:szCs w:val="26"/>
          <w:highlight w:val="yellow"/>
        </w:rPr>
        <w:t>M</w:t>
      </w:r>
      <w:r w:rsidRPr="00D20AC7">
        <w:rPr>
          <w:sz w:val="24"/>
          <w:szCs w:val="26"/>
          <w:highlight w:val="yellow"/>
        </w:rPr>
        <w:t xml:space="preserve">ake sure to tab </w:t>
      </w:r>
      <w:r>
        <w:rPr>
          <w:sz w:val="24"/>
          <w:szCs w:val="26"/>
          <w:highlight w:val="yellow"/>
        </w:rPr>
        <w:t xml:space="preserve">in and enter </w:t>
      </w:r>
      <w:r w:rsidRPr="00D20AC7">
        <w:rPr>
          <w:sz w:val="24"/>
          <w:szCs w:val="26"/>
          <w:highlight w:val="yellow"/>
        </w:rPr>
        <w:t>before new paragraph)</w:t>
      </w:r>
      <w:r>
        <w:rPr>
          <w:sz w:val="24"/>
          <w:szCs w:val="26"/>
        </w:rPr>
        <w:t xml:space="preserve"> </w:t>
      </w:r>
      <w:r w:rsidR="00C25784" w:rsidRPr="00423962">
        <w:rPr>
          <w:sz w:val="24"/>
          <w:szCs w:val="26"/>
          <w:lang w:val="ms-MY"/>
        </w:rPr>
        <w:t>Jika ditinjau dari aspek penerimaan pembelajaran secara talian, para pelajar menunjukkan minat yang tinggi terhadap platform tersebut.</w:t>
      </w:r>
    </w:p>
    <w:p w14:paraId="1958574C" w14:textId="77777777" w:rsidR="003D0132" w:rsidRPr="00423962" w:rsidRDefault="003D0132" w:rsidP="00C25784">
      <w:pPr>
        <w:spacing w:after="0"/>
        <w:jc w:val="both"/>
        <w:rPr>
          <w:sz w:val="24"/>
          <w:szCs w:val="26"/>
          <w:lang w:val="ms-MY"/>
        </w:rPr>
      </w:pPr>
    </w:p>
    <w:p w14:paraId="2778E0FA" w14:textId="3371BB6A" w:rsidR="003D0132" w:rsidRPr="00B01657" w:rsidRDefault="008A6A21" w:rsidP="00B01657">
      <w:pPr>
        <w:spacing w:after="0"/>
        <w:jc w:val="both"/>
        <w:rPr>
          <w:b/>
          <w:sz w:val="24"/>
          <w:szCs w:val="26"/>
          <w:lang w:val="ms-MY"/>
        </w:rPr>
      </w:pPr>
      <w:r>
        <w:rPr>
          <w:b/>
          <w:sz w:val="24"/>
          <w:szCs w:val="26"/>
          <w:lang w:val="ms-MY"/>
        </w:rPr>
        <w:t>Skop dan Metodologi</w:t>
      </w:r>
      <w:r w:rsidR="00C25784" w:rsidRPr="00423962">
        <w:rPr>
          <w:b/>
          <w:sz w:val="24"/>
          <w:szCs w:val="26"/>
          <w:lang w:val="ms-MY"/>
        </w:rPr>
        <w:t xml:space="preserve"> </w:t>
      </w:r>
    </w:p>
    <w:p w14:paraId="3544953F" w14:textId="635BA98A" w:rsidR="00C25784" w:rsidRPr="00423962" w:rsidRDefault="00C25784" w:rsidP="00C25784">
      <w:pPr>
        <w:spacing w:after="0"/>
        <w:jc w:val="both"/>
        <w:rPr>
          <w:sz w:val="24"/>
          <w:szCs w:val="26"/>
          <w:lang w:val="ms-MY"/>
        </w:rPr>
      </w:pPr>
      <w:r w:rsidRPr="00423962">
        <w:rPr>
          <w:sz w:val="24"/>
          <w:szCs w:val="26"/>
          <w:lang w:val="ms-MY"/>
        </w:rPr>
        <w:t xml:space="preserve">Terdapat enam belas impak positif yang diperoleh daripada pembelajaran al-Quran secara </w:t>
      </w:r>
      <w:r w:rsidR="00321B90" w:rsidRPr="00423962">
        <w:rPr>
          <w:sz w:val="24"/>
          <w:szCs w:val="26"/>
          <w:lang w:val="ms-MY"/>
        </w:rPr>
        <w:t>dalam</w:t>
      </w:r>
      <w:r w:rsidRPr="00423962">
        <w:rPr>
          <w:sz w:val="24"/>
          <w:szCs w:val="26"/>
          <w:lang w:val="ms-MY"/>
        </w:rPr>
        <w:t xml:space="preserve"> talian. Berikut adalah impak positif tersebut;</w:t>
      </w:r>
    </w:p>
    <w:p w14:paraId="4E84015A" w14:textId="77777777" w:rsidR="003D0132" w:rsidRPr="00423962" w:rsidRDefault="003D0132" w:rsidP="00C25784">
      <w:pPr>
        <w:spacing w:after="0"/>
        <w:jc w:val="both"/>
        <w:rPr>
          <w:sz w:val="24"/>
          <w:szCs w:val="26"/>
          <w:lang w:val="ms-MY"/>
        </w:rPr>
      </w:pPr>
    </w:p>
    <w:p w14:paraId="4FBE7C36" w14:textId="1EF1FD65" w:rsidR="003D0132" w:rsidRPr="00BF3127" w:rsidRDefault="00C25784" w:rsidP="00BF3127">
      <w:pPr>
        <w:numPr>
          <w:ilvl w:val="0"/>
          <w:numId w:val="16"/>
        </w:numPr>
        <w:spacing w:after="0"/>
        <w:jc w:val="both"/>
        <w:rPr>
          <w:bCs/>
          <w:sz w:val="24"/>
          <w:szCs w:val="26"/>
          <w:lang w:val="ms-MY"/>
        </w:rPr>
      </w:pPr>
      <w:r w:rsidRPr="00423962">
        <w:rPr>
          <w:bCs/>
          <w:sz w:val="24"/>
          <w:szCs w:val="26"/>
          <w:lang w:val="ms-MY"/>
        </w:rPr>
        <w:t>Rakaman pembelajaran al-Quran boleh diakses semula</w:t>
      </w:r>
    </w:p>
    <w:p w14:paraId="443225BC" w14:textId="77777777" w:rsidR="00C25784" w:rsidRDefault="00C25784" w:rsidP="00C25784">
      <w:pPr>
        <w:spacing w:after="0"/>
        <w:jc w:val="both"/>
        <w:rPr>
          <w:sz w:val="24"/>
          <w:szCs w:val="26"/>
          <w:lang w:val="ms-MY"/>
        </w:rPr>
      </w:pPr>
    </w:p>
    <w:p w14:paraId="58A2BDDC" w14:textId="3CBCD630" w:rsidR="008A6A21" w:rsidRPr="00B01657" w:rsidRDefault="008A6A21" w:rsidP="00B01657">
      <w:pPr>
        <w:spacing w:after="0"/>
        <w:jc w:val="both"/>
        <w:rPr>
          <w:b/>
          <w:sz w:val="24"/>
          <w:szCs w:val="26"/>
          <w:lang w:val="ms-MY"/>
        </w:rPr>
      </w:pPr>
      <w:r>
        <w:rPr>
          <w:b/>
          <w:sz w:val="24"/>
          <w:szCs w:val="26"/>
          <w:lang w:val="ms-MY"/>
        </w:rPr>
        <w:t>Dapatan Kajian</w:t>
      </w:r>
      <w:r w:rsidRPr="00423962">
        <w:rPr>
          <w:b/>
          <w:sz w:val="24"/>
          <w:szCs w:val="26"/>
          <w:lang w:val="ms-MY"/>
        </w:rPr>
        <w:t xml:space="preserve"> </w:t>
      </w:r>
    </w:p>
    <w:p w14:paraId="0C0C53B6" w14:textId="77777777" w:rsidR="008A6A21" w:rsidRPr="00423962" w:rsidRDefault="008A6A21" w:rsidP="008A6A21">
      <w:pPr>
        <w:spacing w:after="0"/>
        <w:jc w:val="both"/>
        <w:rPr>
          <w:sz w:val="24"/>
          <w:szCs w:val="26"/>
          <w:lang w:val="ms-MY"/>
        </w:rPr>
      </w:pPr>
      <w:r w:rsidRPr="00423962">
        <w:rPr>
          <w:sz w:val="24"/>
          <w:szCs w:val="26"/>
          <w:lang w:val="ms-MY"/>
        </w:rPr>
        <w:t>Terdapat enam belas impak positif yang diperoleh daripada pembelajaran al-Quran secara dalam talian. Berikut adalah impak positif tersebut;</w:t>
      </w:r>
    </w:p>
    <w:p w14:paraId="0B68D6E2" w14:textId="664519DA" w:rsidR="008A6A21" w:rsidRDefault="008A6A21" w:rsidP="00C25784">
      <w:pPr>
        <w:spacing w:after="0"/>
        <w:jc w:val="both"/>
        <w:rPr>
          <w:sz w:val="24"/>
          <w:szCs w:val="26"/>
          <w:lang w:val="ms-MY"/>
        </w:rPr>
      </w:pPr>
    </w:p>
    <w:p w14:paraId="43957AE2" w14:textId="5F0ACF3A" w:rsidR="008A6A21" w:rsidRPr="00B01657" w:rsidRDefault="00AC5C08" w:rsidP="00B01657">
      <w:pPr>
        <w:spacing w:after="0"/>
        <w:jc w:val="both"/>
        <w:rPr>
          <w:b/>
          <w:sz w:val="24"/>
          <w:szCs w:val="26"/>
          <w:lang w:val="ms-MY"/>
        </w:rPr>
      </w:pPr>
      <w:r>
        <w:rPr>
          <w:b/>
          <w:sz w:val="24"/>
          <w:szCs w:val="26"/>
          <w:lang w:val="ms-MY"/>
        </w:rPr>
        <w:t xml:space="preserve">Analisis dan </w:t>
      </w:r>
      <w:r w:rsidR="008A6A21">
        <w:rPr>
          <w:b/>
          <w:sz w:val="24"/>
          <w:szCs w:val="26"/>
          <w:lang w:val="ms-MY"/>
        </w:rPr>
        <w:t>Perbincangan</w:t>
      </w:r>
      <w:r w:rsidR="008A6A21" w:rsidRPr="00423962">
        <w:rPr>
          <w:b/>
          <w:sz w:val="24"/>
          <w:szCs w:val="26"/>
          <w:lang w:val="ms-MY"/>
        </w:rPr>
        <w:t xml:space="preserve"> </w:t>
      </w:r>
    </w:p>
    <w:p w14:paraId="6578468F" w14:textId="5237D93B" w:rsidR="008A6A21" w:rsidRPr="00423962" w:rsidRDefault="008A6A21" w:rsidP="008A6A21">
      <w:pPr>
        <w:spacing w:after="0"/>
        <w:jc w:val="both"/>
        <w:rPr>
          <w:sz w:val="24"/>
          <w:szCs w:val="26"/>
          <w:lang w:val="ms-MY"/>
        </w:rPr>
      </w:pPr>
      <w:r w:rsidRPr="00423962">
        <w:rPr>
          <w:sz w:val="24"/>
          <w:szCs w:val="26"/>
          <w:lang w:val="ms-MY"/>
        </w:rPr>
        <w:t>Terdapat enam belas impak positif yang diperoleh daripada pembelajaran al-Quran secara dalam talian. Berikut adalah impak positif tersebut;</w:t>
      </w:r>
    </w:p>
    <w:p w14:paraId="497C7B45" w14:textId="77777777" w:rsidR="008A6A21" w:rsidRDefault="008A6A21" w:rsidP="00C25784">
      <w:pPr>
        <w:spacing w:after="0"/>
        <w:jc w:val="both"/>
        <w:rPr>
          <w:sz w:val="24"/>
          <w:szCs w:val="26"/>
          <w:lang w:val="ms-MY"/>
        </w:rPr>
      </w:pPr>
    </w:p>
    <w:p w14:paraId="6FDFCE40" w14:textId="34E62E4C" w:rsidR="00656A42" w:rsidRPr="00656A42" w:rsidRDefault="00656A42" w:rsidP="00656A42">
      <w:pPr>
        <w:spacing w:after="0"/>
        <w:jc w:val="both"/>
        <w:rPr>
          <w:b/>
          <w:sz w:val="24"/>
          <w:szCs w:val="26"/>
          <w:lang w:val="ms-MY"/>
        </w:rPr>
      </w:pPr>
      <w:r w:rsidRPr="00656A42">
        <w:rPr>
          <w:b/>
          <w:bCs/>
          <w:sz w:val="24"/>
          <w:szCs w:val="26"/>
          <w:lang w:val="ms-MY"/>
        </w:rPr>
        <w:t>Kesimpulan</w:t>
      </w:r>
    </w:p>
    <w:p w14:paraId="3F7FEF58" w14:textId="77777777" w:rsidR="00656A42" w:rsidRDefault="00656A42" w:rsidP="00C25784">
      <w:pPr>
        <w:spacing w:after="0"/>
        <w:jc w:val="both"/>
        <w:rPr>
          <w:sz w:val="24"/>
          <w:szCs w:val="26"/>
          <w:lang w:val="ms-MY"/>
        </w:rPr>
      </w:pPr>
    </w:p>
    <w:p w14:paraId="0A6213E1" w14:textId="353A04C5" w:rsidR="00AA7017" w:rsidRPr="00CC7F90" w:rsidRDefault="00AA7017" w:rsidP="00B01657">
      <w:pPr>
        <w:spacing w:after="0"/>
        <w:rPr>
          <w:rFonts w:ascii="Times New Roman" w:eastAsia="Arial" w:hAnsi="Times New Roman" w:cs="Times New Roman"/>
          <w:b/>
          <w:bCs/>
          <w:sz w:val="24"/>
          <w:szCs w:val="24"/>
        </w:rPr>
      </w:pPr>
      <w:r w:rsidRPr="00017A62">
        <w:rPr>
          <w:rFonts w:ascii="Times New Roman" w:eastAsia="Arial" w:hAnsi="Times New Roman" w:cs="Times New Roman"/>
          <w:b/>
          <w:bCs/>
          <w:sz w:val="24"/>
          <w:szCs w:val="24"/>
        </w:rPr>
        <w:t>Penghargaan</w:t>
      </w:r>
    </w:p>
    <w:p w14:paraId="6FA151B0" w14:textId="77777777" w:rsidR="00AA7017" w:rsidRPr="00017A62" w:rsidRDefault="00AA7017" w:rsidP="00AA7017">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Ucapan penghargaan ditujukan kepada Fakulti Pengajian Islam, Universiti Kebangsaan Malaysia atas penganugerahan Geran Penyelidikan Islam (PP-2022-019). Terima kasih diucapkan kepada Pusat Kajian al-Quran dan al-Sunnah atas sokongan dan bantuan sepanjang pengkajian dilakukan.</w:t>
      </w:r>
    </w:p>
    <w:p w14:paraId="1AC7BA8F" w14:textId="77777777" w:rsidR="00AA7017" w:rsidRDefault="00AA7017" w:rsidP="00AA7017">
      <w:pPr>
        <w:spacing w:after="0"/>
        <w:jc w:val="both"/>
        <w:rPr>
          <w:rFonts w:ascii="Times New Roman" w:eastAsia="Arial" w:hAnsi="Times New Roman" w:cs="Times New Roman"/>
          <w:sz w:val="24"/>
          <w:szCs w:val="24"/>
        </w:rPr>
      </w:pPr>
    </w:p>
    <w:p w14:paraId="4CD07D20" w14:textId="0DD5D2F6" w:rsidR="00AA7017" w:rsidRPr="00B01657" w:rsidRDefault="00AA7017" w:rsidP="00B01657">
      <w:pPr>
        <w:spacing w:after="0"/>
        <w:rPr>
          <w:rFonts w:ascii="Times New Roman" w:eastAsia="Arial" w:hAnsi="Times New Roman" w:cs="Times New Roman"/>
          <w:b/>
          <w:bCs/>
          <w:sz w:val="24"/>
          <w:szCs w:val="24"/>
        </w:rPr>
      </w:pPr>
      <w:r w:rsidRPr="005677B5">
        <w:rPr>
          <w:rFonts w:ascii="Times New Roman" w:eastAsia="Arial" w:hAnsi="Times New Roman" w:cs="Times New Roman"/>
          <w:b/>
          <w:bCs/>
          <w:sz w:val="24"/>
          <w:szCs w:val="24"/>
        </w:rPr>
        <w:t>Sumbangan Pengarang</w:t>
      </w:r>
    </w:p>
    <w:p w14:paraId="755D150E" w14:textId="77777777" w:rsidR="00AA7017" w:rsidRDefault="00AA7017" w:rsidP="00AA7017">
      <w:pPr>
        <w:spacing w:after="0"/>
        <w:jc w:val="both"/>
        <w:rPr>
          <w:rFonts w:ascii="Times New Roman" w:eastAsia="Arial" w:hAnsi="Times New Roman" w:cs="Times New Roman"/>
          <w:sz w:val="24"/>
          <w:szCs w:val="24"/>
        </w:rPr>
      </w:pPr>
      <w:r w:rsidRPr="005677B5">
        <w:rPr>
          <w:rFonts w:ascii="Times New Roman" w:eastAsia="Arial" w:hAnsi="Times New Roman" w:cs="Times New Roman"/>
          <w:sz w:val="24"/>
          <w:szCs w:val="24"/>
        </w:rPr>
        <w:t xml:space="preserve">Konseptualisasi, Mohd </w:t>
      </w:r>
      <w:r>
        <w:rPr>
          <w:rFonts w:ascii="Times New Roman" w:eastAsia="Arial" w:hAnsi="Times New Roman" w:cs="Times New Roman"/>
          <w:sz w:val="24"/>
          <w:szCs w:val="24"/>
        </w:rPr>
        <w:t>Farhan Md Ariffin</w:t>
      </w:r>
      <w:r w:rsidRPr="005677B5">
        <w:rPr>
          <w:rFonts w:ascii="Times New Roman" w:eastAsia="Arial" w:hAnsi="Times New Roman" w:cs="Times New Roman"/>
          <w:sz w:val="24"/>
          <w:szCs w:val="24"/>
        </w:rPr>
        <w:t xml:space="preserve">; metodologi, </w:t>
      </w:r>
      <w:r>
        <w:rPr>
          <w:rFonts w:ascii="Times New Roman" w:eastAsia="Arial" w:hAnsi="Times New Roman" w:cs="Times New Roman"/>
          <w:sz w:val="24"/>
          <w:szCs w:val="24"/>
        </w:rPr>
        <w:t>Fadlan Mohd Othman</w:t>
      </w:r>
      <w:r w:rsidRPr="005677B5">
        <w:rPr>
          <w:rFonts w:ascii="Times New Roman" w:eastAsia="Arial" w:hAnsi="Times New Roman" w:cs="Times New Roman"/>
          <w:sz w:val="24"/>
          <w:szCs w:val="24"/>
        </w:rPr>
        <w:t xml:space="preserve"> dan </w:t>
      </w:r>
      <w:r>
        <w:rPr>
          <w:rFonts w:ascii="Times New Roman" w:eastAsia="Arial" w:hAnsi="Times New Roman" w:cs="Times New Roman"/>
          <w:sz w:val="24"/>
          <w:szCs w:val="24"/>
        </w:rPr>
        <w:t>Najah Nadiah Amran</w:t>
      </w:r>
      <w:r w:rsidRPr="005677B5">
        <w:rPr>
          <w:rFonts w:ascii="Times New Roman" w:eastAsia="Arial" w:hAnsi="Times New Roman" w:cs="Times New Roman"/>
          <w:sz w:val="24"/>
          <w:szCs w:val="24"/>
        </w:rPr>
        <w:t xml:space="preserve">; kesahan, Mohd </w:t>
      </w:r>
      <w:r>
        <w:rPr>
          <w:rFonts w:ascii="Times New Roman" w:eastAsia="Arial" w:hAnsi="Times New Roman" w:cs="Times New Roman"/>
          <w:sz w:val="24"/>
          <w:szCs w:val="24"/>
        </w:rPr>
        <w:t>Nazri Ahmad</w:t>
      </w:r>
      <w:r w:rsidRPr="005677B5">
        <w:rPr>
          <w:rFonts w:ascii="Times New Roman" w:eastAsia="Arial" w:hAnsi="Times New Roman" w:cs="Times New Roman"/>
          <w:sz w:val="24"/>
          <w:szCs w:val="24"/>
        </w:rPr>
        <w:t xml:space="preserve">; analisis formal, Mohd </w:t>
      </w:r>
      <w:r>
        <w:rPr>
          <w:rFonts w:ascii="Times New Roman" w:eastAsia="Arial" w:hAnsi="Times New Roman" w:cs="Times New Roman"/>
          <w:sz w:val="24"/>
          <w:szCs w:val="24"/>
        </w:rPr>
        <w:t>Farhan Md Ariffin dan Ibrahim Adham Mohd Rokhibi</w:t>
      </w:r>
      <w:r w:rsidRPr="005677B5">
        <w:rPr>
          <w:rFonts w:ascii="Times New Roman" w:eastAsia="Arial" w:hAnsi="Times New Roman" w:cs="Times New Roman"/>
          <w:sz w:val="24"/>
          <w:szCs w:val="24"/>
        </w:rPr>
        <w:t xml:space="preserve">; penelitian, Mohd </w:t>
      </w:r>
      <w:r>
        <w:rPr>
          <w:rFonts w:ascii="Times New Roman" w:eastAsia="Arial" w:hAnsi="Times New Roman" w:cs="Times New Roman"/>
          <w:sz w:val="24"/>
          <w:szCs w:val="24"/>
        </w:rPr>
        <w:t>Farhan Md Ariffin</w:t>
      </w:r>
      <w:r w:rsidRPr="005677B5">
        <w:rPr>
          <w:rFonts w:ascii="Times New Roman" w:eastAsia="Arial" w:hAnsi="Times New Roman" w:cs="Times New Roman"/>
          <w:sz w:val="24"/>
          <w:szCs w:val="24"/>
        </w:rPr>
        <w:t xml:space="preserve">; sumber, Mohd </w:t>
      </w:r>
      <w:r>
        <w:rPr>
          <w:rFonts w:ascii="Times New Roman" w:eastAsia="Arial" w:hAnsi="Times New Roman" w:cs="Times New Roman"/>
          <w:sz w:val="24"/>
          <w:szCs w:val="24"/>
        </w:rPr>
        <w:t>Farhan Md Ariffin</w:t>
      </w:r>
      <w:r w:rsidRPr="005677B5">
        <w:rPr>
          <w:rFonts w:ascii="Times New Roman" w:eastAsia="Arial" w:hAnsi="Times New Roman" w:cs="Times New Roman"/>
          <w:sz w:val="24"/>
          <w:szCs w:val="24"/>
        </w:rPr>
        <w:t xml:space="preserve"> dan </w:t>
      </w:r>
      <w:r>
        <w:rPr>
          <w:rFonts w:ascii="Times New Roman" w:eastAsia="Arial" w:hAnsi="Times New Roman" w:cs="Times New Roman"/>
          <w:sz w:val="24"/>
          <w:szCs w:val="24"/>
        </w:rPr>
        <w:t>Ibrahim Adham Mohd Rokhibi</w:t>
      </w:r>
      <w:r w:rsidRPr="005677B5">
        <w:rPr>
          <w:rFonts w:ascii="Times New Roman" w:eastAsia="Arial" w:hAnsi="Times New Roman" w:cs="Times New Roman"/>
          <w:sz w:val="24"/>
          <w:szCs w:val="24"/>
        </w:rPr>
        <w:t xml:space="preserve">; penulisan-persediaan draf asal, Mohd </w:t>
      </w:r>
      <w:r>
        <w:rPr>
          <w:rFonts w:ascii="Times New Roman" w:eastAsia="Arial" w:hAnsi="Times New Roman" w:cs="Times New Roman"/>
          <w:sz w:val="24"/>
          <w:szCs w:val="24"/>
        </w:rPr>
        <w:t>Farhan Md Ariffin</w:t>
      </w:r>
      <w:r w:rsidRPr="005677B5">
        <w:rPr>
          <w:rFonts w:ascii="Times New Roman" w:eastAsia="Arial" w:hAnsi="Times New Roman" w:cs="Times New Roman"/>
          <w:sz w:val="24"/>
          <w:szCs w:val="24"/>
        </w:rPr>
        <w:t xml:space="preserve">; penulisan-suntingan, semua pengarang; pemerolehan dana, </w:t>
      </w:r>
      <w:r>
        <w:rPr>
          <w:rFonts w:ascii="Times New Roman" w:eastAsia="Arial" w:hAnsi="Times New Roman" w:cs="Times New Roman"/>
          <w:sz w:val="24"/>
          <w:szCs w:val="24"/>
        </w:rPr>
        <w:t>Geran Penyelidikan Islam (PP-2022-019)</w:t>
      </w:r>
      <w:r w:rsidRPr="005677B5">
        <w:rPr>
          <w:rFonts w:ascii="Times New Roman" w:eastAsia="Arial" w:hAnsi="Times New Roman" w:cs="Times New Roman"/>
          <w:sz w:val="24"/>
          <w:szCs w:val="24"/>
        </w:rPr>
        <w:t>. Semua pengarang telah membaca dan bersetuju menerima versi manuskrip yang diterbitkan.</w:t>
      </w:r>
    </w:p>
    <w:p w14:paraId="165BCD13" w14:textId="75662E98" w:rsidR="00477296" w:rsidRPr="00AA7017" w:rsidRDefault="00477296" w:rsidP="00C25784">
      <w:pPr>
        <w:spacing w:after="0"/>
        <w:jc w:val="both"/>
        <w:rPr>
          <w:sz w:val="24"/>
          <w:szCs w:val="26"/>
        </w:rPr>
      </w:pPr>
    </w:p>
    <w:p w14:paraId="52DE84EC" w14:textId="19DB7ADA" w:rsidR="00C25784" w:rsidRPr="00423962" w:rsidRDefault="00484E3F" w:rsidP="00B01657">
      <w:pPr>
        <w:spacing w:after="0"/>
        <w:jc w:val="both"/>
        <w:rPr>
          <w:b/>
          <w:sz w:val="24"/>
          <w:szCs w:val="26"/>
          <w:lang w:val="ms-MY"/>
        </w:rPr>
      </w:pPr>
      <w:r>
        <w:rPr>
          <w:b/>
          <w:sz w:val="24"/>
          <w:szCs w:val="26"/>
          <w:lang w:val="ms-MY"/>
        </w:rPr>
        <w:t>Rujukan</w:t>
      </w:r>
    </w:p>
    <w:p w14:paraId="20E7361D" w14:textId="77777777" w:rsidR="00851DBB" w:rsidRPr="00AA7017" w:rsidRDefault="00477296" w:rsidP="00851DBB">
      <w:pPr>
        <w:spacing w:after="0"/>
        <w:ind w:left="720" w:hanging="720"/>
        <w:jc w:val="both"/>
        <w:rPr>
          <w:rFonts w:ascii="Times New Roman" w:hAnsi="Times New Roman" w:cs="Times New Roman"/>
          <w:szCs w:val="20"/>
          <w:lang w:val="ms-MY"/>
        </w:rPr>
      </w:pPr>
      <w:r w:rsidRPr="00AA7017">
        <w:rPr>
          <w:rFonts w:ascii="Times New Roman" w:hAnsi="Times New Roman" w:cs="Times New Roman"/>
          <w:color w:val="222222"/>
          <w:szCs w:val="20"/>
          <w:shd w:val="clear" w:color="auto" w:fill="FFFFFF"/>
        </w:rPr>
        <w:t>Amran, N. N., &amp; Ishak, H. (2017). Service-Learning Bersama OKU: Pengalaman Latihan Industri Pelajar FPI, UKM. </w:t>
      </w:r>
      <w:r w:rsidRPr="00AA7017">
        <w:rPr>
          <w:rFonts w:ascii="Times New Roman" w:hAnsi="Times New Roman" w:cs="Times New Roman"/>
          <w:i/>
          <w:iCs/>
          <w:color w:val="222222"/>
          <w:szCs w:val="20"/>
          <w:shd w:val="clear" w:color="auto" w:fill="FFFFFF"/>
        </w:rPr>
        <w:t>Al-Turath Journal of Al-Quran and Al-Sunnah</w:t>
      </w:r>
      <w:r w:rsidRPr="00AA7017">
        <w:rPr>
          <w:rFonts w:ascii="Times New Roman" w:hAnsi="Times New Roman" w:cs="Times New Roman"/>
          <w:color w:val="222222"/>
          <w:szCs w:val="20"/>
          <w:shd w:val="clear" w:color="auto" w:fill="FFFFFF"/>
        </w:rPr>
        <w:t>, </w:t>
      </w:r>
      <w:r w:rsidRPr="00AA7017">
        <w:rPr>
          <w:rFonts w:ascii="Times New Roman" w:hAnsi="Times New Roman" w:cs="Times New Roman"/>
          <w:i/>
          <w:iCs/>
          <w:color w:val="222222"/>
          <w:szCs w:val="20"/>
          <w:shd w:val="clear" w:color="auto" w:fill="FFFFFF"/>
        </w:rPr>
        <w:t>2</w:t>
      </w:r>
      <w:r w:rsidRPr="00AA7017">
        <w:rPr>
          <w:rFonts w:ascii="Times New Roman" w:hAnsi="Times New Roman" w:cs="Times New Roman"/>
          <w:color w:val="222222"/>
          <w:szCs w:val="20"/>
          <w:shd w:val="clear" w:color="auto" w:fill="FFFFFF"/>
        </w:rPr>
        <w:t>(1), 1-9</w:t>
      </w:r>
      <w:r w:rsidR="00C25784" w:rsidRPr="00AA7017">
        <w:rPr>
          <w:rFonts w:ascii="Times New Roman" w:hAnsi="Times New Roman" w:cs="Times New Roman"/>
          <w:szCs w:val="20"/>
          <w:lang w:val="ms-MY"/>
        </w:rPr>
        <w:t>.</w:t>
      </w:r>
    </w:p>
    <w:p w14:paraId="0893677B" w14:textId="1E1EDBE9" w:rsidR="009545A1" w:rsidRPr="00AA7017" w:rsidRDefault="00477296" w:rsidP="00851DBB">
      <w:pPr>
        <w:spacing w:after="0"/>
        <w:ind w:left="720" w:hanging="720"/>
        <w:jc w:val="both"/>
        <w:rPr>
          <w:rFonts w:ascii="Times New Roman" w:hAnsi="Times New Roman" w:cs="Times New Roman"/>
          <w:szCs w:val="20"/>
          <w:lang w:val="ms-MY"/>
        </w:rPr>
      </w:pPr>
      <w:r w:rsidRPr="00AA7017">
        <w:rPr>
          <w:rFonts w:ascii="Times New Roman" w:hAnsi="Times New Roman" w:cs="Times New Roman"/>
          <w:color w:val="222222"/>
          <w:szCs w:val="20"/>
          <w:shd w:val="clear" w:color="auto" w:fill="FFFFFF"/>
        </w:rPr>
        <w:t>Zainol, N. Z. N., Majid, L. A., &amp; Hussin, H. (2018). Perspektif Feminis Dalam Isu Homoseksual. </w:t>
      </w:r>
      <w:r w:rsidRPr="00AA7017">
        <w:rPr>
          <w:rFonts w:ascii="Times New Roman" w:hAnsi="Times New Roman" w:cs="Times New Roman"/>
          <w:i/>
          <w:iCs/>
          <w:color w:val="222222"/>
          <w:szCs w:val="20"/>
          <w:shd w:val="clear" w:color="auto" w:fill="FFFFFF"/>
        </w:rPr>
        <w:t>Jurnal al-Turath</w:t>
      </w:r>
      <w:r w:rsidRPr="00AA7017">
        <w:rPr>
          <w:rFonts w:ascii="Times New Roman" w:hAnsi="Times New Roman" w:cs="Times New Roman"/>
          <w:color w:val="222222"/>
          <w:szCs w:val="20"/>
          <w:shd w:val="clear" w:color="auto" w:fill="FFFFFF"/>
        </w:rPr>
        <w:t>.</w:t>
      </w:r>
    </w:p>
    <w:p w14:paraId="50238E17"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Al’ikhsan Ghazali, M., &amp; Sawari, S. S. 2014. Pengaruh Pemikiran Golongan anti Hadith (gah) Kepada Umat Islam: Kajian Khusus di Lembah Klang. </w:t>
      </w:r>
      <w:r w:rsidRPr="00AA7017">
        <w:rPr>
          <w:rFonts w:ascii="Times New Roman" w:hAnsi="Times New Roman" w:cs="Times New Roman"/>
          <w:i/>
          <w:iCs/>
          <w:szCs w:val="20"/>
        </w:rPr>
        <w:t>Al-Bayan: Journal of Qur'an and Hadith Studies</w:t>
      </w:r>
      <w:r w:rsidRPr="00AA7017">
        <w:rPr>
          <w:rFonts w:ascii="Times New Roman" w:hAnsi="Times New Roman" w:cs="Times New Roman"/>
          <w:szCs w:val="20"/>
        </w:rPr>
        <w:t>. </w:t>
      </w:r>
      <w:r w:rsidRPr="00AA7017">
        <w:rPr>
          <w:rFonts w:ascii="Times New Roman" w:hAnsi="Times New Roman" w:cs="Times New Roman"/>
          <w:i/>
          <w:iCs/>
          <w:szCs w:val="20"/>
        </w:rPr>
        <w:t>12</w:t>
      </w:r>
      <w:r w:rsidRPr="00AA7017">
        <w:rPr>
          <w:rFonts w:ascii="Times New Roman" w:hAnsi="Times New Roman" w:cs="Times New Roman"/>
          <w:szCs w:val="20"/>
        </w:rPr>
        <w:t>(1). 75-86.</w:t>
      </w:r>
    </w:p>
    <w:p w14:paraId="7F0EEF61"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Al-Baghdadi, ‘Abd al-Qahir. 1928. </w:t>
      </w:r>
      <w:r w:rsidRPr="00AA7017">
        <w:rPr>
          <w:rFonts w:ascii="Times New Roman" w:hAnsi="Times New Roman" w:cs="Times New Roman"/>
          <w:i/>
          <w:iCs/>
          <w:szCs w:val="20"/>
        </w:rPr>
        <w:t>Usul al-Din</w:t>
      </w:r>
      <w:r w:rsidRPr="00AA7017">
        <w:rPr>
          <w:rFonts w:ascii="Times New Roman" w:hAnsi="Times New Roman" w:cs="Times New Roman"/>
          <w:szCs w:val="20"/>
        </w:rPr>
        <w:t>. Istanbul: Matbaʻah al-Dawlah.</w:t>
      </w:r>
    </w:p>
    <w:p w14:paraId="7B025312" w14:textId="77777777" w:rsidR="00AA7017" w:rsidRPr="00AA7017" w:rsidRDefault="00AA7017" w:rsidP="00AA7017">
      <w:pPr>
        <w:spacing w:after="0"/>
        <w:ind w:left="567" w:hanging="567"/>
        <w:jc w:val="both"/>
        <w:rPr>
          <w:rFonts w:ascii="Times New Roman" w:hAnsi="Times New Roman" w:cs="Times New Roman"/>
          <w:szCs w:val="20"/>
          <w:rtl/>
        </w:rPr>
      </w:pPr>
      <w:r w:rsidRPr="00AA7017">
        <w:rPr>
          <w:rFonts w:ascii="Times New Roman" w:hAnsi="Times New Roman" w:cs="Times New Roman"/>
          <w:szCs w:val="20"/>
        </w:rPr>
        <w:t xml:space="preserve">Al-Baghdadi, Abu Bakr Ahmad Ibn ‘Ali. t.t. </w:t>
      </w:r>
      <w:r w:rsidRPr="00AA7017">
        <w:rPr>
          <w:rFonts w:ascii="Times New Roman" w:hAnsi="Times New Roman" w:cs="Times New Roman"/>
          <w:i/>
          <w:iCs/>
          <w:szCs w:val="20"/>
        </w:rPr>
        <w:t>al-Jamiʻ li Akhlaq al-Rawi wa Adab al-Samiʻ</w:t>
      </w:r>
      <w:r w:rsidRPr="00AA7017">
        <w:rPr>
          <w:rFonts w:ascii="Times New Roman" w:hAnsi="Times New Roman" w:cs="Times New Roman"/>
          <w:szCs w:val="20"/>
        </w:rPr>
        <w:t>. ed. Mahmud Tahhan. Riyadh: Maktabah al-Maʻarif.</w:t>
      </w:r>
    </w:p>
    <w:p w14:paraId="2339DD0A"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__________. t.t. </w:t>
      </w:r>
      <w:r w:rsidRPr="00AA7017">
        <w:rPr>
          <w:rFonts w:ascii="Times New Roman" w:hAnsi="Times New Roman" w:cs="Times New Roman"/>
          <w:i/>
          <w:iCs/>
          <w:szCs w:val="20"/>
        </w:rPr>
        <w:t>al-Kifayah fi ʻIlm al-Riwayah</w:t>
      </w:r>
      <w:r w:rsidRPr="00AA7017">
        <w:rPr>
          <w:rFonts w:ascii="Times New Roman" w:hAnsi="Times New Roman" w:cs="Times New Roman"/>
          <w:szCs w:val="20"/>
        </w:rPr>
        <w:t>. ed. Abu ‘Abdullah al-Suriqi dan Ibrahim Hamdi al-Madani. Madinah: al-Maktabah al-‘Ilmiyyah.</w:t>
      </w:r>
    </w:p>
    <w:p w14:paraId="7DE19A14"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Al-Ghazali, Abu Hamid Muhammad. t.t. </w:t>
      </w:r>
      <w:r w:rsidRPr="00AA7017">
        <w:rPr>
          <w:rFonts w:ascii="Times New Roman" w:hAnsi="Times New Roman" w:cs="Times New Roman"/>
          <w:i/>
          <w:iCs/>
          <w:szCs w:val="20"/>
        </w:rPr>
        <w:t>Ihya’ ‘Ulum al-Din</w:t>
      </w:r>
      <w:r w:rsidRPr="00AA7017">
        <w:rPr>
          <w:rFonts w:ascii="Times New Roman" w:hAnsi="Times New Roman" w:cs="Times New Roman"/>
          <w:szCs w:val="20"/>
        </w:rPr>
        <w:t>. Beirut: Dar al-Maʻrifah.</w:t>
      </w:r>
    </w:p>
    <w:p w14:paraId="52E0DC1D"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Ali, M. A. M., Ibrahim, M., &amp; Sayska, D. S. 2011. Hadith “Anti Wanita” Berkenaan Dengan Kehidupan Rumah Tangga: Kajian Kritik Terhadap Feminis Liberal. </w:t>
      </w:r>
      <w:r w:rsidRPr="00AA7017">
        <w:rPr>
          <w:rFonts w:ascii="Times New Roman" w:hAnsi="Times New Roman" w:cs="Times New Roman"/>
          <w:i/>
          <w:iCs/>
          <w:szCs w:val="20"/>
        </w:rPr>
        <w:t>Al-Bayan: Journal of Qur'an and Hadith Studies</w:t>
      </w:r>
      <w:r w:rsidRPr="00AA7017">
        <w:rPr>
          <w:rFonts w:ascii="Times New Roman" w:hAnsi="Times New Roman" w:cs="Times New Roman"/>
          <w:szCs w:val="20"/>
        </w:rPr>
        <w:t>. </w:t>
      </w:r>
      <w:r w:rsidRPr="00AA7017">
        <w:rPr>
          <w:rFonts w:ascii="Times New Roman" w:hAnsi="Times New Roman" w:cs="Times New Roman"/>
          <w:i/>
          <w:iCs/>
          <w:szCs w:val="20"/>
        </w:rPr>
        <w:t>9</w:t>
      </w:r>
      <w:r w:rsidRPr="00AA7017">
        <w:rPr>
          <w:rFonts w:ascii="Times New Roman" w:hAnsi="Times New Roman" w:cs="Times New Roman"/>
          <w:szCs w:val="20"/>
        </w:rPr>
        <w:t>(1). 135-166.</w:t>
      </w:r>
    </w:p>
    <w:p w14:paraId="17691F47"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Faisal Ahmad Shah. 2016.</w:t>
      </w:r>
      <w:r w:rsidRPr="00AA7017">
        <w:rPr>
          <w:rFonts w:ascii="Times New Roman" w:hAnsi="Times New Roman" w:cs="Times New Roman"/>
          <w:i/>
          <w:iCs/>
          <w:szCs w:val="20"/>
        </w:rPr>
        <w:t xml:space="preserve"> Kaedah Tepat Memahami Hadis</w:t>
      </w:r>
      <w:r w:rsidRPr="00AA7017">
        <w:rPr>
          <w:rFonts w:ascii="Times New Roman" w:hAnsi="Times New Roman" w:cs="Times New Roman"/>
          <w:szCs w:val="20"/>
        </w:rPr>
        <w:t>. Kuala Lumpur: UM Press.</w:t>
      </w:r>
    </w:p>
    <w:p w14:paraId="36E198FF"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Faisal Ahmad Shah, Monika@Munirah Abdul Razak &amp; Mustaffa Abdullah. 2021. </w:t>
      </w:r>
      <w:r w:rsidRPr="00AA7017">
        <w:rPr>
          <w:rFonts w:ascii="Times New Roman" w:hAnsi="Times New Roman" w:cs="Times New Roman"/>
          <w:i/>
          <w:iCs/>
          <w:szCs w:val="20"/>
        </w:rPr>
        <w:t>Tafsiran Al-Quran dan Hadis: Salah Faham dan Penyelewengan</w:t>
      </w:r>
      <w:r w:rsidRPr="00AA7017">
        <w:rPr>
          <w:rFonts w:ascii="Times New Roman" w:hAnsi="Times New Roman" w:cs="Times New Roman"/>
          <w:szCs w:val="20"/>
        </w:rPr>
        <w:t>. Kuala Lumpur: UM Press.</w:t>
      </w:r>
    </w:p>
    <w:p w14:paraId="07B73CF1"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Hibah Allah al-Lalaka’i. 2001. </w:t>
      </w:r>
      <w:r w:rsidRPr="00AA7017">
        <w:rPr>
          <w:rFonts w:ascii="Times New Roman" w:hAnsi="Times New Roman" w:cs="Times New Roman"/>
          <w:i/>
          <w:iCs/>
          <w:szCs w:val="20"/>
        </w:rPr>
        <w:t>Sharh ‘Usul Iʻtiqad Ahl Sunnah wa al-Jamaʻah</w:t>
      </w:r>
      <w:r w:rsidRPr="00AA7017">
        <w:rPr>
          <w:rFonts w:ascii="Times New Roman" w:hAnsi="Times New Roman" w:cs="Times New Roman"/>
          <w:szCs w:val="20"/>
        </w:rPr>
        <w:t>. Iskandariyah: Maktab Dar al-Basirah.</w:t>
      </w:r>
    </w:p>
    <w:p w14:paraId="1BA995E9"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Hudaya, H. 2016. Mengenal Kitab Al-Umm Karya Al-Syafi’i (Dari Metode Istidlal Hukum Hingga Keasliannya). </w:t>
      </w:r>
      <w:r w:rsidRPr="00AA7017">
        <w:rPr>
          <w:rFonts w:ascii="Times New Roman" w:hAnsi="Times New Roman" w:cs="Times New Roman"/>
          <w:i/>
          <w:iCs/>
          <w:szCs w:val="20"/>
        </w:rPr>
        <w:t>Khazanah: Jurnal Studi Islam dan Humaniora</w:t>
      </w:r>
      <w:r w:rsidRPr="00AA7017">
        <w:rPr>
          <w:rFonts w:ascii="Times New Roman" w:hAnsi="Times New Roman" w:cs="Times New Roman"/>
          <w:szCs w:val="20"/>
        </w:rPr>
        <w:t>. 14(1): 59-80.</w:t>
      </w:r>
    </w:p>
    <w:p w14:paraId="53E8D380"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Ibn Qutaybah, Abu Muhammad ‘Abdullah Ibn Muslim. 1999. </w:t>
      </w:r>
      <w:r w:rsidRPr="00AA7017">
        <w:rPr>
          <w:rFonts w:ascii="Times New Roman" w:hAnsi="Times New Roman" w:cs="Times New Roman"/>
          <w:i/>
          <w:iCs/>
          <w:szCs w:val="20"/>
        </w:rPr>
        <w:t>Ta’wil Mukhtalaf al-Hadith</w:t>
      </w:r>
      <w:r w:rsidRPr="00AA7017">
        <w:rPr>
          <w:rFonts w:ascii="Times New Roman" w:hAnsi="Times New Roman" w:cs="Times New Roman"/>
          <w:szCs w:val="20"/>
        </w:rPr>
        <w:t>. t.tp. al-Maktab al-Islami.</w:t>
      </w:r>
    </w:p>
    <w:p w14:paraId="2606B6C2" w14:textId="77777777" w:rsidR="00AA7017" w:rsidRPr="00AA7017" w:rsidRDefault="00AA7017" w:rsidP="00AA7017">
      <w:pPr>
        <w:spacing w:after="0"/>
        <w:ind w:left="567" w:hanging="567"/>
        <w:jc w:val="both"/>
        <w:rPr>
          <w:rFonts w:ascii="Times New Roman" w:hAnsi="Times New Roman" w:cs="Times New Roman"/>
          <w:i/>
          <w:iCs/>
          <w:szCs w:val="20"/>
        </w:rPr>
      </w:pPr>
      <w:r w:rsidRPr="00AA7017">
        <w:rPr>
          <w:rFonts w:ascii="Times New Roman" w:hAnsi="Times New Roman" w:cs="Times New Roman"/>
          <w:szCs w:val="20"/>
        </w:rPr>
        <w:t xml:space="preserve">Ibn Qayyim al-Jawziyyah Muhammad Ibn Abi Bakr. 1991. </w:t>
      </w:r>
      <w:r w:rsidRPr="00AA7017">
        <w:rPr>
          <w:rFonts w:ascii="Times New Roman" w:hAnsi="Times New Roman" w:cs="Times New Roman"/>
          <w:i/>
          <w:iCs/>
          <w:szCs w:val="20"/>
        </w:rPr>
        <w:t>Iʻlam al-Mawqiʻin ‘an Rabb al-ʻAlamin</w:t>
      </w:r>
      <w:r w:rsidRPr="00AA7017">
        <w:rPr>
          <w:rFonts w:ascii="Times New Roman" w:hAnsi="Times New Roman" w:cs="Times New Roman"/>
          <w:szCs w:val="20"/>
        </w:rPr>
        <w:t>. Beirut: Dar al-Kutub al-‘Ilmiyyah.</w:t>
      </w:r>
    </w:p>
    <w:p w14:paraId="6A9E0179"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Ibrahim Ibn Musa Ibn Muhammad al-Lakhmi al-Shatibi. 2008. </w:t>
      </w:r>
      <w:r w:rsidRPr="00AA7017">
        <w:rPr>
          <w:rFonts w:ascii="Times New Roman" w:hAnsi="Times New Roman" w:cs="Times New Roman"/>
          <w:i/>
          <w:iCs/>
          <w:szCs w:val="20"/>
        </w:rPr>
        <w:t>Al-Iʻtisam</w:t>
      </w:r>
      <w:r w:rsidRPr="00AA7017">
        <w:rPr>
          <w:rFonts w:ascii="Times New Roman" w:hAnsi="Times New Roman" w:cs="Times New Roman"/>
          <w:szCs w:val="20"/>
        </w:rPr>
        <w:t xml:space="preserve">. ed. Hisham Ibn ‘Ismaʻil al-Sini. Saudi: Dar Ibn al-Jawzi. </w:t>
      </w:r>
    </w:p>
    <w:p w14:paraId="4AAB665C"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Ismail, A. M., Mahmood, A. M., &amp; Kashim, M. I. A. M. 2021. Mengenal pasti perwatakan ekstremis melalui disiplin fiqh taayush. </w:t>
      </w:r>
      <w:r w:rsidRPr="00AA7017">
        <w:rPr>
          <w:rFonts w:ascii="Times New Roman" w:hAnsi="Times New Roman" w:cs="Times New Roman"/>
          <w:i/>
          <w:iCs/>
          <w:szCs w:val="20"/>
        </w:rPr>
        <w:t>Islamiyyat: International Journal of Islamic Studies</w:t>
      </w:r>
      <w:r w:rsidRPr="00AA7017">
        <w:rPr>
          <w:rFonts w:ascii="Times New Roman" w:hAnsi="Times New Roman" w:cs="Times New Roman"/>
          <w:szCs w:val="20"/>
        </w:rPr>
        <w:t>. 43(1): 121-134.</w:t>
      </w:r>
    </w:p>
    <w:p w14:paraId="2C82A460"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Al-Jurjani, ‘Ali Ibn Muhammad. 1983. </w:t>
      </w:r>
      <w:r w:rsidRPr="00AA7017">
        <w:rPr>
          <w:rFonts w:ascii="Times New Roman" w:hAnsi="Times New Roman" w:cs="Times New Roman"/>
          <w:i/>
          <w:iCs/>
          <w:szCs w:val="20"/>
        </w:rPr>
        <w:t>Al-Taʻrifat</w:t>
      </w:r>
      <w:r w:rsidRPr="00AA7017">
        <w:rPr>
          <w:rFonts w:ascii="Times New Roman" w:hAnsi="Times New Roman" w:cs="Times New Roman"/>
          <w:szCs w:val="20"/>
        </w:rPr>
        <w:t>. Beirut: Dar al-Kutub al-‘Ilmiyyah.</w:t>
      </w:r>
    </w:p>
    <w:p w14:paraId="2AE8BF42"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Kamus Dewan Bahasa dan Pustaka. (edisi ke-4). 2005. Kuala Lumpur: Dewan Bahasa dan Pustaka.</w:t>
      </w:r>
    </w:p>
    <w:p w14:paraId="3DFE0C49"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Khairul Amin Mohd Zain &amp; Mohd Norzi Nasir. 2012. Konsep dan Syarat Terjemahan Hadith. Jurnal HADIS. Institut Kajian Hadis (INHAD). 3: 55-70</w:t>
      </w:r>
    </w:p>
    <w:p w14:paraId="562A2708"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Maafi Husin Ali Amran, Mohd Arif Nazri, Tengku Intan Zarina Tengku Puji &amp; Mohd Nazri Ahmad. 2018. Penyelewengan Tokoh Syiah Isu Ahl al-Bayt. Bangi: Penerbit UKM. </w:t>
      </w:r>
    </w:p>
    <w:p w14:paraId="2A2847EE"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Mahmud Shaltut. 2001. </w:t>
      </w:r>
      <w:r w:rsidRPr="00AA7017">
        <w:rPr>
          <w:rFonts w:ascii="Times New Roman" w:hAnsi="Times New Roman" w:cs="Times New Roman"/>
          <w:i/>
          <w:iCs/>
          <w:szCs w:val="20"/>
        </w:rPr>
        <w:t>Al-Islam: ‘Aqidah wa Shariʻah</w:t>
      </w:r>
      <w:r w:rsidRPr="00AA7017">
        <w:rPr>
          <w:rFonts w:ascii="Times New Roman" w:hAnsi="Times New Roman" w:cs="Times New Roman"/>
          <w:szCs w:val="20"/>
        </w:rPr>
        <w:t>. Kaherah: Dar al-Syuruq.</w:t>
      </w:r>
    </w:p>
    <w:p w14:paraId="665C501F"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Mat Jubri, M. 2021. The Position of The Prophet’s Attributes In Juristic Deduction (Istidlal) With The Hadis. </w:t>
      </w:r>
      <w:r w:rsidRPr="00AA7017">
        <w:rPr>
          <w:rFonts w:ascii="Times New Roman" w:hAnsi="Times New Roman" w:cs="Times New Roman"/>
          <w:i/>
          <w:iCs/>
          <w:szCs w:val="20"/>
        </w:rPr>
        <w:t>Jurnal Al-Sirat</w:t>
      </w:r>
      <w:r w:rsidRPr="00AA7017">
        <w:rPr>
          <w:rFonts w:ascii="Times New Roman" w:hAnsi="Times New Roman" w:cs="Times New Roman"/>
          <w:szCs w:val="20"/>
        </w:rPr>
        <w:t>. 2(19): 1-9.</w:t>
      </w:r>
    </w:p>
    <w:p w14:paraId="7E7AAD38"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Muhaimin, U. 2018. Metode Istidlal Dan Istishab (Formulasi Metodologi Ijtihad). </w:t>
      </w:r>
      <w:r w:rsidRPr="00AA7017">
        <w:rPr>
          <w:rFonts w:ascii="Times New Roman" w:hAnsi="Times New Roman" w:cs="Times New Roman"/>
          <w:i/>
          <w:iCs/>
          <w:szCs w:val="20"/>
        </w:rPr>
        <w:t>Yudisia:</w:t>
      </w:r>
      <w:r w:rsidRPr="00AA7017">
        <w:rPr>
          <w:rFonts w:ascii="Times New Roman" w:hAnsi="Times New Roman" w:cs="Times New Roman"/>
          <w:szCs w:val="20"/>
        </w:rPr>
        <w:t xml:space="preserve"> </w:t>
      </w:r>
      <w:r w:rsidRPr="00AA7017">
        <w:rPr>
          <w:rFonts w:ascii="Times New Roman" w:hAnsi="Times New Roman" w:cs="Times New Roman"/>
          <w:i/>
          <w:iCs/>
          <w:szCs w:val="20"/>
        </w:rPr>
        <w:t>Jurnal Pemikiran Hukum dan Hukum Islam.</w:t>
      </w:r>
      <w:r w:rsidRPr="00AA7017">
        <w:rPr>
          <w:rFonts w:ascii="Times New Roman" w:hAnsi="Times New Roman" w:cs="Times New Roman"/>
          <w:szCs w:val="20"/>
        </w:rPr>
        <w:t xml:space="preserve"> 8(2): 330-350.</w:t>
      </w:r>
    </w:p>
    <w:p w14:paraId="43543621"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Muhammad Ibn ‘Ala’ al-Din Ibn Abi al-‘Izz al-Hanafi. 1997. </w:t>
      </w:r>
      <w:r w:rsidRPr="00AA7017">
        <w:rPr>
          <w:rFonts w:ascii="Times New Roman" w:hAnsi="Times New Roman" w:cs="Times New Roman"/>
          <w:i/>
          <w:iCs/>
          <w:szCs w:val="20"/>
        </w:rPr>
        <w:t>Sharh al-‘Aqidah al-Tahawiyyah</w:t>
      </w:r>
      <w:r w:rsidRPr="00AA7017">
        <w:rPr>
          <w:rFonts w:ascii="Times New Roman" w:hAnsi="Times New Roman" w:cs="Times New Roman"/>
          <w:szCs w:val="20"/>
        </w:rPr>
        <w:t>. ed. Shuʻayb al-Arna’ut dan ‘Abdullah al-Muhsin al-Turki. Beirut: Mu’assasah al-Risalah.</w:t>
      </w:r>
    </w:p>
    <w:p w14:paraId="10AD6256"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Muhammad Ibn Idris al-Shafiʻi. 1940. </w:t>
      </w:r>
      <w:r w:rsidRPr="00AA7017">
        <w:rPr>
          <w:rFonts w:ascii="Times New Roman" w:hAnsi="Times New Roman" w:cs="Times New Roman"/>
          <w:i/>
          <w:iCs/>
          <w:szCs w:val="20"/>
        </w:rPr>
        <w:t>Al-Risalah</w:t>
      </w:r>
      <w:r w:rsidRPr="00AA7017">
        <w:rPr>
          <w:rFonts w:ascii="Times New Roman" w:hAnsi="Times New Roman" w:cs="Times New Roman"/>
          <w:szCs w:val="20"/>
        </w:rPr>
        <w:t>. ed. Ahmad Shakir. Mesir: Maktabah al-Halabi.</w:t>
      </w:r>
    </w:p>
    <w:p w14:paraId="66A2489E"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Muhammad Ibn Jarir al-Tabari. 2000. </w:t>
      </w:r>
      <w:r w:rsidRPr="00AA7017">
        <w:rPr>
          <w:rFonts w:ascii="Times New Roman" w:hAnsi="Times New Roman" w:cs="Times New Roman"/>
          <w:i/>
          <w:iCs/>
          <w:szCs w:val="20"/>
        </w:rPr>
        <w:t>Jamiʻ al-Bayan fi Ta’wil al-Quran</w:t>
      </w:r>
      <w:r w:rsidRPr="00AA7017">
        <w:rPr>
          <w:rFonts w:ascii="Times New Roman" w:hAnsi="Times New Roman" w:cs="Times New Roman"/>
          <w:szCs w:val="20"/>
        </w:rPr>
        <w:t>. ed. Ahmad Muhammad Shakir. Beirut: Mu’assasah al-Risalah.</w:t>
      </w:r>
    </w:p>
    <w:p w14:paraId="7AC8CB42"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Al-Nawawi, Yahya Ibn Sharaf. 1972. </w:t>
      </w:r>
      <w:r w:rsidRPr="00AA7017">
        <w:rPr>
          <w:rFonts w:ascii="Times New Roman" w:hAnsi="Times New Roman" w:cs="Times New Roman"/>
          <w:i/>
          <w:iCs/>
          <w:szCs w:val="20"/>
        </w:rPr>
        <w:t>Al-Minhaj Sharh Sahih Muslim Ibn al-Hajjaj</w:t>
      </w:r>
      <w:r w:rsidRPr="00AA7017">
        <w:rPr>
          <w:rFonts w:ascii="Times New Roman" w:hAnsi="Times New Roman" w:cs="Times New Roman"/>
          <w:szCs w:val="20"/>
        </w:rPr>
        <w:t>. Beirut: Dar Ihya’ al-Turath al-‘Arabiy.</w:t>
      </w:r>
    </w:p>
    <w:p w14:paraId="042A9878"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Nur Adilah Amiruddin &amp; Fadlan Mohd Othman. 2019. Habib dan Kaedah Bertawassul. Bangi: Penerbit UKM.</w:t>
      </w:r>
    </w:p>
    <w:p w14:paraId="7127DFE0" w14:textId="77777777" w:rsidR="00AA7017" w:rsidRPr="00AA7017" w:rsidRDefault="00AA7017" w:rsidP="00AA7017">
      <w:pPr>
        <w:spacing w:after="0"/>
        <w:ind w:left="567" w:hanging="567"/>
        <w:jc w:val="both"/>
        <w:rPr>
          <w:rFonts w:ascii="Times New Roman" w:hAnsi="Times New Roman" w:cs="Times New Roman"/>
          <w:szCs w:val="20"/>
        </w:rPr>
      </w:pPr>
      <w:r w:rsidRPr="00AA7017">
        <w:rPr>
          <w:rFonts w:ascii="Times New Roman" w:hAnsi="Times New Roman" w:cs="Times New Roman"/>
          <w:szCs w:val="20"/>
        </w:rPr>
        <w:t xml:space="preserve">Al-Shanqiti, ‘Abd Allah Ibn Ibrahim al-‘Alawi. t.t. </w:t>
      </w:r>
      <w:r w:rsidRPr="00AA7017">
        <w:rPr>
          <w:rFonts w:ascii="Times New Roman" w:hAnsi="Times New Roman" w:cs="Times New Roman"/>
          <w:i/>
          <w:iCs/>
          <w:szCs w:val="20"/>
        </w:rPr>
        <w:t>Nasyr al-Bunud ‘ala Maraqi al-Suʻud</w:t>
      </w:r>
      <w:r w:rsidRPr="00AA7017">
        <w:rPr>
          <w:rFonts w:ascii="Times New Roman" w:hAnsi="Times New Roman" w:cs="Times New Roman"/>
          <w:szCs w:val="20"/>
        </w:rPr>
        <w:t>. t.tp.: t.p.</w:t>
      </w:r>
    </w:p>
    <w:p w14:paraId="5A87D507" w14:textId="3A46FB4D" w:rsidR="00477296" w:rsidRPr="00BB414C" w:rsidRDefault="00477296" w:rsidP="00AA7017">
      <w:pPr>
        <w:spacing w:after="0"/>
        <w:jc w:val="both"/>
        <w:rPr>
          <w:sz w:val="24"/>
          <w:szCs w:val="24"/>
          <w:lang w:val="fr-FR"/>
        </w:rPr>
      </w:pPr>
    </w:p>
    <w:sectPr w:rsidR="00477296" w:rsidRPr="00BB414C" w:rsidSect="00525FA3">
      <w:headerReference w:type="default" r:id="rId8"/>
      <w:footerReference w:type="even" r:id="rId9"/>
      <w:footerReference w:type="default" r:id="rId10"/>
      <w:headerReference w:type="first" r:id="rId11"/>
      <w:footerReference w:type="first" r:id="rId12"/>
      <w:pgSz w:w="11906" w:h="16838" w:code="9"/>
      <w:pgMar w:top="1080" w:right="1558" w:bottom="1080" w:left="1440" w:header="720" w:footer="720" w:gutter="0"/>
      <w:pgNumType w:start="6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9997" w14:textId="77777777" w:rsidR="00525FA3" w:rsidRDefault="00525FA3">
      <w:pPr>
        <w:spacing w:after="0"/>
      </w:pPr>
      <w:r>
        <w:separator/>
      </w:r>
    </w:p>
  </w:endnote>
  <w:endnote w:type="continuationSeparator" w:id="0">
    <w:p w14:paraId="56353072" w14:textId="77777777" w:rsidR="00525FA3" w:rsidRDefault="00525F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emens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nded MT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7323" w14:textId="77777777" w:rsidR="00065455" w:rsidRDefault="00C054F0" w:rsidP="007744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9DCA2" w14:textId="77777777" w:rsidR="00065455" w:rsidRDefault="00C054F0" w:rsidP="00732390">
    <w:pPr>
      <w:framePr w:wrap="around" w:vAnchor="text" w:hAnchor="margin" w:xAlign="right" w:y="1"/>
      <w:ind w:right="360"/>
      <w:rPr>
        <w:rStyle w:val="PageNumber"/>
      </w:rPr>
    </w:pPr>
    <w:r>
      <w:rPr>
        <w:rStyle w:val="PageNumber"/>
      </w:rPr>
      <w:t xml:space="preserve">PAGE  </w:t>
    </w:r>
    <w:r>
      <w:rPr>
        <w:rStyle w:val="PageNumber"/>
        <w:noProof/>
      </w:rPr>
      <w:t>2</w:t>
    </w:r>
  </w:p>
  <w:p w14:paraId="3E62014D" w14:textId="77777777" w:rsidR="00065455" w:rsidRDefault="0006545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5178" w14:textId="77777777" w:rsidR="00065455" w:rsidRPr="006F35E7" w:rsidRDefault="00C054F0" w:rsidP="003F1787">
    <w:pPr>
      <w:pStyle w:val="Footer"/>
      <w:rPr>
        <w:rStyle w:val="PageNumber"/>
        <w:color w:val="FF0000"/>
      </w:rPr>
    </w:pPr>
    <w:r w:rsidRPr="006F35E7">
      <w:rPr>
        <w:color w:val="FF0000"/>
      </w:rPr>
      <w:t xml:space="preserve">Page | </w:t>
    </w:r>
    <w:r w:rsidRPr="006F35E7">
      <w:rPr>
        <w:rStyle w:val="PageNumber"/>
        <w:color w:val="FF0000"/>
      </w:rPr>
      <w:fldChar w:fldCharType="begin"/>
    </w:r>
    <w:r w:rsidRPr="006F35E7">
      <w:rPr>
        <w:rStyle w:val="PageNumber"/>
        <w:color w:val="FF0000"/>
      </w:rPr>
      <w:instrText xml:space="preserve">PAGE  </w:instrText>
    </w:r>
    <w:r w:rsidRPr="006F35E7">
      <w:rPr>
        <w:rStyle w:val="PageNumber"/>
        <w:color w:val="FF0000"/>
      </w:rPr>
      <w:fldChar w:fldCharType="separate"/>
    </w:r>
    <w:r w:rsidRPr="006F35E7">
      <w:rPr>
        <w:rStyle w:val="PageNumber"/>
        <w:noProof/>
        <w:color w:val="FF0000"/>
      </w:rPr>
      <w:t>2</w:t>
    </w:r>
    <w:r w:rsidRPr="006F35E7">
      <w:rPr>
        <w:rStyle w:val="PageNumber"/>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DDEC" w14:textId="10C43912" w:rsidR="00065455" w:rsidRPr="00BC07D9" w:rsidRDefault="00D07829" w:rsidP="008F35D2">
    <w:pPr>
      <w:pStyle w:val="FooterFirstPage"/>
    </w:pPr>
    <w:r w:rsidRPr="001D0CC6">
      <w:rPr>
        <w:color w:val="2E74B5" w:themeColor="accent5" w:themeShade="BF"/>
      </w:rPr>
      <mc:AlternateContent>
        <mc:Choice Requires="wpg">
          <w:drawing>
            <wp:anchor distT="0" distB="0" distL="114300" distR="114300" simplePos="0" relativeHeight="251659264" behindDoc="0" locked="1" layoutInCell="1" allowOverlap="1" wp14:anchorId="32BCC45F" wp14:editId="725EE66A">
              <wp:simplePos x="0" y="0"/>
              <wp:positionH relativeFrom="column">
                <wp:posOffset>-410210</wp:posOffset>
              </wp:positionH>
              <wp:positionV relativeFrom="paragraph">
                <wp:posOffset>-421005</wp:posOffset>
              </wp:positionV>
              <wp:extent cx="6739255" cy="4845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255" cy="484505"/>
                        <a:chOff x="0" y="0"/>
                        <a:chExt cx="55083" cy="3925"/>
                      </a:xfrm>
                    </wpg:grpSpPr>
                    <wpg:grpSp>
                      <wpg:cNvPr id="2" name="Group 2"/>
                      <wpg:cNvGrpSpPr>
                        <a:grpSpLocks/>
                      </wpg:cNvGrpSpPr>
                      <wpg:grpSpPr bwMode="auto">
                        <a:xfrm>
                          <a:off x="0" y="0"/>
                          <a:ext cx="54135" cy="2190"/>
                          <a:chOff x="1060" y="8992"/>
                          <a:chExt cx="10085" cy="345"/>
                        </a:xfrm>
                      </wpg:grpSpPr>
                      <wps:wsp>
                        <wps:cNvPr id="3" name="AutoShape 3"/>
                        <wps:cNvCnPr>
                          <a:cxnSpLocks noChangeShapeType="1"/>
                        </wps:cNvCnPr>
                        <wps:spPr bwMode="auto">
                          <a:xfrm>
                            <a:off x="1076" y="9160"/>
                            <a:ext cx="10069" cy="0"/>
                          </a:xfrm>
                          <a:prstGeom prst="straightConnector1">
                            <a:avLst/>
                          </a:prstGeom>
                          <a:noFill/>
                          <a:ln w="57150">
                            <a:solidFill>
                              <a:schemeClr val="accent5">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4" name="Oval 4"/>
                        <wps:cNvSpPr>
                          <a:spLocks noChangeArrowheads="1"/>
                        </wps:cNvSpPr>
                        <wps:spPr bwMode="auto">
                          <a:xfrm>
                            <a:off x="1060" y="8992"/>
                            <a:ext cx="366" cy="345"/>
                          </a:xfrm>
                          <a:prstGeom prst="ellipse">
                            <a:avLst/>
                          </a:prstGeom>
                          <a:solidFill>
                            <a:schemeClr val="accent5">
                              <a:lumMod val="75000"/>
                            </a:schemeClr>
                          </a:solidFill>
                          <a:ln w="9525">
                            <a:solidFill>
                              <a:srgbClr val="000000"/>
                            </a:solidFill>
                            <a:round/>
                            <a:headEnd/>
                            <a:tailEnd/>
                          </a:ln>
                        </wps:spPr>
                        <wps:bodyPr rot="0" vert="horz" wrap="square" lIns="91440" tIns="45720" rIns="91440" bIns="45720" anchor="t" anchorCtr="0" upright="1">
                          <a:noAutofit/>
                        </wps:bodyPr>
                      </wps:wsp>
                    </wpg:grpSp>
                    <wps:wsp>
                      <wps:cNvPr id="5" name="Text Box 2"/>
                      <wps:cNvSpPr txBox="1">
                        <a:spLocks noChangeArrowheads="1"/>
                      </wps:cNvSpPr>
                      <wps:spPr bwMode="auto">
                        <a:xfrm>
                          <a:off x="32538" y="1543"/>
                          <a:ext cx="22545" cy="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05B96" w14:textId="73B05045" w:rsidR="00065455" w:rsidRPr="004D7F7E" w:rsidRDefault="00C054F0" w:rsidP="003B0D12">
                            <w:pPr>
                              <w:pStyle w:val="Copyright"/>
                              <w:rPr>
                                <w:rFonts w:ascii="Times New Roman" w:hAnsi="Times New Roman" w:cs="Times New Roman"/>
                              </w:rPr>
                            </w:pPr>
                            <w:r w:rsidRPr="00B226E2">
                              <w:t xml:space="preserve">© </w:t>
                            </w:r>
                            <w:r>
                              <w:rPr>
                                <w:rFonts w:ascii="Times New Roman" w:hAnsi="Times New Roman" w:cs="Times New Roman"/>
                              </w:rPr>
                              <w:t>20</w:t>
                            </w:r>
                            <w:r w:rsidR="001D0CC6">
                              <w:rPr>
                                <w:rFonts w:ascii="Times New Roman" w:hAnsi="Times New Roman" w:cs="Times New Roman"/>
                              </w:rPr>
                              <w:t>22</w:t>
                            </w:r>
                            <w:r w:rsidRPr="004D7F7E">
                              <w:rPr>
                                <w:rFonts w:ascii="Times New Roman" w:hAnsi="Times New Roman" w:cs="Times New Roman"/>
                              </w:rPr>
                              <w:t xml:space="preserve"> All rights</w:t>
                            </w:r>
                            <w:r>
                              <w:rPr>
                                <w:rFonts w:ascii="Times New Roman" w:hAnsi="Times New Roman" w:cs="Times New Roman"/>
                              </w:rPr>
                              <w:t xml:space="preserve"> reserved</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BCC45F" id="Group 1" o:spid="_x0000_s1030" style="position:absolute;left:0;text-align:left;margin-left:-32.3pt;margin-top:-33.15pt;width:530.65pt;height:38.15pt;z-index:251659264;mso-width-relative:margin;mso-height-relative:margin" coordsize="55083,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">
              <v:group id="Group 2" o:spid="_x0000_s1031" style="position:absolute;width:54135;height:2190" coordorigin="1060,8992" coordsize="1008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3" o:spid="_x0000_s1032" type="#_x0000_t32" style="position:absolute;left:1076;top:9160;width:100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" strokecolor="#2e74b5 [2408]" strokeweight="4.5pt">
                  <v:shadow color="#622423" opacity=".5" offset="1pt"/>
                </v:shape>
                <v:oval id="Oval 4" o:spid="_x0000_s1033" style="position:absolute;left:1060;top:8992;width:36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" fillcolor="#2e74b5 [2408]"/>
              </v:group>
              <v:shapetype id="_x0000_t202" coordsize="21600,21600" o:spt="202" path="m,l,21600r21600,l21600,xe">
                <v:stroke joinstyle="miter"/>
                <v:path gradientshapeok="t" o:connecttype="rect"/>
              </v:shapetype>
              <v:shape id="Text Box 2" o:spid="_x0000_s1034" type="#_x0000_t202" style="position:absolute;left:32538;top:1543;width:2254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405B96" w14:textId="73B05045" w:rsidR="00065455" w:rsidRPr="004D7F7E" w:rsidRDefault="00C054F0" w:rsidP="003B0D12">
                      <w:pPr>
                        <w:pStyle w:val="Copyright"/>
                        <w:rPr>
                          <w:rFonts w:ascii="Times New Roman" w:hAnsi="Times New Roman" w:cs="Times New Roman"/>
                        </w:rPr>
                      </w:pPr>
                      <w:r w:rsidRPr="00B226E2">
                        <w:t xml:space="preserve">© </w:t>
                      </w:r>
                      <w:r>
                        <w:rPr>
                          <w:rFonts w:ascii="Times New Roman" w:hAnsi="Times New Roman" w:cs="Times New Roman"/>
                        </w:rPr>
                        <w:t>20</w:t>
                      </w:r>
                      <w:r w:rsidR="001D0CC6">
                        <w:rPr>
                          <w:rFonts w:ascii="Times New Roman" w:hAnsi="Times New Roman" w:cs="Times New Roman"/>
                        </w:rPr>
                        <w:t>22</w:t>
                      </w:r>
                      <w:r w:rsidRPr="004D7F7E">
                        <w:rPr>
                          <w:rFonts w:ascii="Times New Roman" w:hAnsi="Times New Roman" w:cs="Times New Roman"/>
                        </w:rPr>
                        <w:t xml:space="preserve"> All rights</w:t>
                      </w:r>
                      <w:r>
                        <w:rPr>
                          <w:rFonts w:ascii="Times New Roman" w:hAnsi="Times New Roman" w:cs="Times New Roman"/>
                        </w:rPr>
                        <w:t xml:space="preserve"> reserved</w:t>
                      </w:r>
                    </w:p>
                  </w:txbxContent>
                </v:textbox>
              </v:shape>
              <w10:anchorlock/>
            </v:group>
          </w:pict>
        </mc:Fallback>
      </mc:AlternateContent>
    </w:r>
    <w:r w:rsidR="00C054F0" w:rsidRPr="001D0CC6">
      <w:rPr>
        <w:color w:val="2E74B5" w:themeColor="accent5" w:themeShade="BF"/>
      </w:rPr>
      <w:t>|</w:t>
    </w:r>
    <w:r w:rsidR="00C054F0" w:rsidRPr="00992632">
      <w:rPr>
        <w:color w:val="FF0000"/>
      </w:rPr>
      <w:t>0</w:t>
    </w:r>
    <w:r w:rsidR="002E2FA4" w:rsidRPr="00992632">
      <w:rPr>
        <w:color w:val="FF0000"/>
      </w:rPr>
      <w:t>2</w:t>
    </w:r>
    <w:r w:rsidR="00C054F0" w:rsidRPr="00992632">
      <w:rPr>
        <w:color w:val="FF0000"/>
      </w:rPr>
      <w:t xml:space="preserve"> (20</w:t>
    </w:r>
    <w:r w:rsidR="001D0CC6" w:rsidRPr="00992632">
      <w:rPr>
        <w:color w:val="FF0000"/>
      </w:rPr>
      <w:t>22</w:t>
    </w:r>
    <w:r w:rsidR="00C054F0" w:rsidRPr="00992632">
      <w:rPr>
        <w:color w:val="FF0000"/>
      </w:rPr>
      <w:t xml:space="preserve">) pp. </w:t>
    </w:r>
    <w:r w:rsidR="00FA5886" w:rsidRPr="00992632">
      <w:rPr>
        <w:color w:val="FF0000"/>
      </w:rPr>
      <w:t>6</w:t>
    </w:r>
    <w:r w:rsidR="003F2DD7" w:rsidRPr="00992632">
      <w:rPr>
        <w:color w:val="FF0000"/>
      </w:rPr>
      <w:t>9</w:t>
    </w:r>
    <w:r w:rsidR="00C054F0" w:rsidRPr="00992632">
      <w:rPr>
        <w:color w:val="FF0000"/>
      </w:rPr>
      <w:t xml:space="preserve"> - </w:t>
    </w:r>
    <w:r w:rsidR="00FA5886" w:rsidRPr="00992632">
      <w:rPr>
        <w:color w:val="FF0000"/>
      </w:rPr>
      <w:t>7</w:t>
    </w:r>
    <w:r w:rsidR="003F2DD7" w:rsidRPr="00992632">
      <w:rPr>
        <w:color w:val="FF0000"/>
      </w:rPr>
      <w:t>9</w:t>
    </w:r>
    <w:r w:rsidR="00C054F0" w:rsidRPr="00992632">
      <w:rPr>
        <w:color w:val="FF0000"/>
      </w:rPr>
      <w:t xml:space="preserve"> | </w:t>
    </w:r>
    <w:r w:rsidR="001D0CC6" w:rsidRPr="00992632">
      <w:rPr>
        <w:color w:val="FF0000"/>
      </w:rPr>
      <w:t>http://spaj.ukm.my/jalturath</w:t>
    </w:r>
    <w:r w:rsidR="00C054F0" w:rsidRPr="00992632">
      <w:rPr>
        <w:color w:val="FF000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0317" w14:textId="77777777" w:rsidR="00525FA3" w:rsidRDefault="00525FA3">
      <w:pPr>
        <w:spacing w:after="0"/>
      </w:pPr>
      <w:r>
        <w:separator/>
      </w:r>
    </w:p>
  </w:footnote>
  <w:footnote w:type="continuationSeparator" w:id="0">
    <w:p w14:paraId="45FDB3B2" w14:textId="77777777" w:rsidR="00525FA3" w:rsidRDefault="00525F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B33E" w14:textId="01D9C325" w:rsidR="00065455" w:rsidRPr="00992632" w:rsidRDefault="00D81EAF" w:rsidP="00BE79E8">
    <w:pPr>
      <w:pStyle w:val="Header"/>
      <w:rPr>
        <w:color w:val="FF0000"/>
      </w:rPr>
    </w:pPr>
    <w:r w:rsidRPr="00992632">
      <w:rPr>
        <w:color w:val="FF0000"/>
      </w:rPr>
      <w:t>Wan Hilmi</w:t>
    </w:r>
    <w:r w:rsidR="00BE79E8" w:rsidRPr="00992632">
      <w:rPr>
        <w:color w:val="FF0000"/>
      </w:rPr>
      <w:t xml:space="preserve"> et al.</w:t>
    </w:r>
    <w:r w:rsidRPr="00992632">
      <w:rPr>
        <w:color w:val="FF0000"/>
      </w:rPr>
      <w:t xml:space="preserve"> </w:t>
    </w:r>
    <w:r w:rsidR="00C054F0" w:rsidRPr="00992632">
      <w:rPr>
        <w:color w:val="FF0000"/>
      </w:rPr>
      <w:t xml:space="preserve">/ </w:t>
    </w:r>
    <w:r w:rsidR="00377849" w:rsidRPr="00992632">
      <w:rPr>
        <w:color w:val="FF0000"/>
      </w:rPr>
      <w:t>TURATH</w:t>
    </w:r>
    <w:r w:rsidR="00C054F0" w:rsidRPr="00992632">
      <w:rPr>
        <w:color w:val="FF0000"/>
      </w:rPr>
      <w:t xml:space="preserve"> –</w:t>
    </w:r>
    <w:r w:rsidR="00377849" w:rsidRPr="00992632">
      <w:rPr>
        <w:color w:val="FF0000"/>
      </w:rPr>
      <w:t xml:space="preserve"> </w:t>
    </w:r>
    <w:r w:rsidR="00C054F0" w:rsidRPr="00992632">
      <w:rPr>
        <w:color w:val="FF0000"/>
      </w:rPr>
      <w:t xml:space="preserve">Journal of </w:t>
    </w:r>
    <w:r w:rsidR="00377849" w:rsidRPr="00992632">
      <w:rPr>
        <w:color w:val="FF0000"/>
      </w:rPr>
      <w:t>Al-Quran</w:t>
    </w:r>
    <w:r w:rsidR="00C054F0" w:rsidRPr="00992632">
      <w:rPr>
        <w:color w:val="FF0000"/>
      </w:rPr>
      <w:t xml:space="preserve"> and </w:t>
    </w:r>
    <w:r w:rsidR="00377849" w:rsidRPr="00992632">
      <w:rPr>
        <w:color w:val="FF0000"/>
      </w:rPr>
      <w:t>Al-Sunnah</w:t>
    </w:r>
    <w:r w:rsidR="00C054F0" w:rsidRPr="00992632">
      <w:rPr>
        <w:color w:val="FF0000"/>
      </w:rPr>
      <w:t xml:space="preserve">. vol. </w:t>
    </w:r>
    <w:r w:rsidR="00377849" w:rsidRPr="00992632">
      <w:rPr>
        <w:color w:val="FF0000"/>
      </w:rPr>
      <w:t>7</w:t>
    </w:r>
    <w:r w:rsidR="00C054F0" w:rsidRPr="00992632">
      <w:rPr>
        <w:color w:val="FF0000"/>
      </w:rPr>
      <w:t>, no.</w:t>
    </w:r>
    <w:r w:rsidR="00814237" w:rsidRPr="00992632">
      <w:rPr>
        <w:color w:val="FF0000"/>
      </w:rPr>
      <w:t xml:space="preserve"> </w:t>
    </w:r>
    <w:r w:rsidR="00150717" w:rsidRPr="00992632">
      <w:rPr>
        <w:color w:val="FF0000"/>
      </w:rPr>
      <w:t>2</w:t>
    </w:r>
    <w:r w:rsidR="00C054F0" w:rsidRPr="00992632">
      <w:rPr>
        <w:color w:val="FF0000"/>
      </w:rPr>
      <w:t xml:space="preserve"> (20</w:t>
    </w:r>
    <w:r w:rsidR="00377849" w:rsidRPr="00992632">
      <w:rPr>
        <w:color w:val="FF0000"/>
      </w:rPr>
      <w:t>22</w:t>
    </w:r>
    <w:r w:rsidR="00C054F0" w:rsidRPr="00992632">
      <w:rPr>
        <w:color w:val="FF0000"/>
      </w:rPr>
      <w:t xml:space="preserve">) pp. </w:t>
    </w:r>
    <w:r w:rsidR="00FA5886" w:rsidRPr="00992632">
      <w:rPr>
        <w:color w:val="FF0000"/>
      </w:rPr>
      <w:t>6</w:t>
    </w:r>
    <w:r w:rsidR="003F2DD7" w:rsidRPr="00992632">
      <w:rPr>
        <w:color w:val="FF0000"/>
      </w:rPr>
      <w:t>9</w:t>
    </w:r>
    <w:r w:rsidR="00C054F0" w:rsidRPr="00992632">
      <w:rPr>
        <w:color w:val="FF0000"/>
      </w:rPr>
      <w:t xml:space="preserve">- </w:t>
    </w:r>
    <w:r w:rsidR="00FA5886" w:rsidRPr="00992632">
      <w:rPr>
        <w:color w:val="FF0000"/>
      </w:rPr>
      <w:t>7</w:t>
    </w:r>
    <w:r w:rsidR="003F2DD7" w:rsidRPr="00992632">
      <w:rPr>
        <w:color w:val="FF000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021E" w14:textId="3631A946" w:rsidR="00065455" w:rsidRPr="00E73C66" w:rsidRDefault="00D07829" w:rsidP="00E73C66">
    <w:pPr>
      <w:pStyle w:val="Header"/>
    </w:pPr>
    <w:r>
      <w:rPr>
        <w:noProof/>
        <w:lang w:val="en-US" w:eastAsia="en-US"/>
      </w:rPr>
      <mc:AlternateContent>
        <mc:Choice Requires="wpg">
          <w:drawing>
            <wp:anchor distT="0" distB="0" distL="114300" distR="114300" simplePos="0" relativeHeight="251663360" behindDoc="1" locked="0" layoutInCell="1" allowOverlap="1" wp14:anchorId="26E8FEE7" wp14:editId="37AFFF3A">
              <wp:simplePos x="0" y="0"/>
              <wp:positionH relativeFrom="column">
                <wp:posOffset>-834335</wp:posOffset>
              </wp:positionH>
              <wp:positionV relativeFrom="paragraph">
                <wp:posOffset>-202316</wp:posOffset>
              </wp:positionV>
              <wp:extent cx="6118860" cy="5397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39750"/>
                        <a:chOff x="363" y="174"/>
                        <a:chExt cx="9636" cy="850"/>
                      </a:xfrm>
                    </wpg:grpSpPr>
                    <wps:wsp>
                      <wps:cNvPr id="10" name="Text Box 36"/>
                      <wps:cNvSpPr txBox="1">
                        <a:spLocks noChangeArrowheads="1"/>
                      </wps:cNvSpPr>
                      <wps:spPr bwMode="auto">
                        <a:xfrm>
                          <a:off x="3193" y="427"/>
                          <a:ext cx="6806"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642DC" w14:textId="005EF711" w:rsidR="00065455" w:rsidRPr="00246C6E" w:rsidRDefault="00246C6E" w:rsidP="00DF4104">
                            <w:pPr>
                              <w:spacing w:after="0"/>
                              <w:ind w:left="-144"/>
                              <w:rPr>
                                <w:b/>
                                <w:color w:val="2E74B5" w:themeColor="accent5" w:themeShade="BF"/>
                                <w:spacing w:val="4"/>
                                <w:sz w:val="26"/>
                                <w:szCs w:val="36"/>
                              </w:rPr>
                            </w:pPr>
                            <w:r w:rsidRPr="00246C6E">
                              <w:rPr>
                                <w:b/>
                                <w:color w:val="2E74B5" w:themeColor="accent5" w:themeShade="BF"/>
                                <w:spacing w:val="4"/>
                                <w:sz w:val="26"/>
                                <w:szCs w:val="36"/>
                              </w:rPr>
                              <w:t>Journal</w:t>
                            </w:r>
                            <w:r w:rsidR="00C054F0" w:rsidRPr="00246C6E">
                              <w:rPr>
                                <w:b/>
                                <w:color w:val="2E74B5" w:themeColor="accent5" w:themeShade="BF"/>
                                <w:spacing w:val="4"/>
                                <w:sz w:val="26"/>
                                <w:szCs w:val="36"/>
                              </w:rPr>
                              <w:t xml:space="preserve"> of </w:t>
                            </w:r>
                            <w:r w:rsidRPr="00246C6E">
                              <w:rPr>
                                <w:b/>
                                <w:color w:val="2E74B5" w:themeColor="accent5" w:themeShade="BF"/>
                                <w:spacing w:val="4"/>
                                <w:sz w:val="26"/>
                                <w:szCs w:val="36"/>
                              </w:rPr>
                              <w:t>Al-Quran</w:t>
                            </w:r>
                            <w:r w:rsidR="006E713E">
                              <w:rPr>
                                <w:b/>
                                <w:color w:val="2E74B5" w:themeColor="accent5" w:themeShade="BF"/>
                                <w:spacing w:val="4"/>
                                <w:sz w:val="26"/>
                                <w:szCs w:val="36"/>
                              </w:rPr>
                              <w:t xml:space="preserve"> </w:t>
                            </w:r>
                            <w:r w:rsidR="00C054F0" w:rsidRPr="00246C6E">
                              <w:rPr>
                                <w:b/>
                                <w:color w:val="2E74B5" w:themeColor="accent5" w:themeShade="BF"/>
                                <w:spacing w:val="4"/>
                                <w:sz w:val="26"/>
                                <w:szCs w:val="36"/>
                              </w:rPr>
                              <w:t xml:space="preserve">and </w:t>
                            </w:r>
                            <w:r w:rsidRPr="00246C6E">
                              <w:rPr>
                                <w:b/>
                                <w:color w:val="2E74B5" w:themeColor="accent5" w:themeShade="BF"/>
                                <w:spacing w:val="4"/>
                                <w:sz w:val="26"/>
                                <w:szCs w:val="36"/>
                              </w:rPr>
                              <w:t>Al-Sunnah</w:t>
                            </w:r>
                          </w:p>
                        </w:txbxContent>
                      </wps:txbx>
                      <wps:bodyPr rot="0" vert="horz" wrap="square" lIns="91440" tIns="45720" rIns="91440" bIns="45720" anchor="t" anchorCtr="0" upright="1">
                        <a:noAutofit/>
                      </wps:bodyPr>
                    </wps:wsp>
                    <wps:wsp>
                      <wps:cNvPr id="11" name="Text Box 102"/>
                      <wps:cNvSpPr txBox="1">
                        <a:spLocks noChangeArrowheads="1"/>
                      </wps:cNvSpPr>
                      <wps:spPr bwMode="auto">
                        <a:xfrm>
                          <a:off x="363" y="174"/>
                          <a:ext cx="2968"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278" w14:textId="1DAAA8AC" w:rsidR="00065455" w:rsidRPr="00246C6E" w:rsidRDefault="006E713E" w:rsidP="000B54C5">
                            <w:pPr>
                              <w:pStyle w:val="UMRAN"/>
                              <w:rPr>
                                <w:color w:val="2E74B5" w:themeColor="accent5" w:themeShade="BF"/>
                                <w:sz w:val="48"/>
                                <w:szCs w:val="48"/>
                                <w:lang w:val="en-US"/>
                              </w:rPr>
                            </w:pPr>
                            <w:r>
                              <w:rPr>
                                <w:color w:val="2E74B5" w:themeColor="accent5" w:themeShade="BF"/>
                                <w:sz w:val="48"/>
                                <w:szCs w:val="48"/>
                                <w:lang w:val="en-US"/>
                              </w:rPr>
                              <w:t xml:space="preserve">     </w:t>
                            </w:r>
                            <w:r w:rsidR="005E7567">
                              <w:rPr>
                                <w:color w:val="2E74B5" w:themeColor="accent5" w:themeShade="BF"/>
                                <w:sz w:val="48"/>
                                <w:szCs w:val="48"/>
                                <w:lang w:val="en-US"/>
                              </w:rPr>
                              <w:t>Al-</w:t>
                            </w:r>
                            <w:r w:rsidR="00246C6E" w:rsidRPr="00246C6E">
                              <w:rPr>
                                <w:color w:val="2E74B5" w:themeColor="accent5" w:themeShade="BF"/>
                                <w:sz w:val="48"/>
                                <w:szCs w:val="48"/>
                                <w:lang w:val="en-US"/>
                              </w:rPr>
                              <w:t>T</w:t>
                            </w:r>
                            <w:r>
                              <w:rPr>
                                <w:color w:val="2E74B5" w:themeColor="accent5" w:themeShade="BF"/>
                                <w:sz w:val="48"/>
                                <w:szCs w:val="48"/>
                                <w:lang w:val="en-US"/>
                              </w:rPr>
                              <w:t>urath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8FEE7" id="Group 9" o:spid="_x0000_s1026" style="position:absolute;left:0;text-align:left;margin-left:-65.7pt;margin-top:-15.95pt;width:481.8pt;height:42.5pt;z-index:-251653120" coordorigin="363,174" coordsize="963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">
              <v:shapetype id="_x0000_t202" coordsize="21600,21600" o:spt="202" path="m,l,21600r21600,l21600,xe">
                <v:stroke joinstyle="miter"/>
                <v:path gradientshapeok="t" o:connecttype="rect"/>
              </v:shapetype>
              <v:shape id="Text Box 36" o:spid="_x0000_s1027" type="#_x0000_t202" style="position:absolute;left:3193;top:427;width:680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EC642DC" w14:textId="005EF711" w:rsidR="00065455" w:rsidRPr="00246C6E" w:rsidRDefault="00246C6E" w:rsidP="00DF4104">
                      <w:pPr>
                        <w:spacing w:after="0"/>
                        <w:ind w:left="-144"/>
                        <w:rPr>
                          <w:b/>
                          <w:color w:val="2E74B5" w:themeColor="accent5" w:themeShade="BF"/>
                          <w:spacing w:val="4"/>
                          <w:sz w:val="26"/>
                          <w:szCs w:val="36"/>
                        </w:rPr>
                      </w:pPr>
                      <w:r w:rsidRPr="00246C6E">
                        <w:rPr>
                          <w:b/>
                          <w:color w:val="2E74B5" w:themeColor="accent5" w:themeShade="BF"/>
                          <w:spacing w:val="4"/>
                          <w:sz w:val="26"/>
                          <w:szCs w:val="36"/>
                        </w:rPr>
                        <w:t>Journal</w:t>
                      </w:r>
                      <w:r w:rsidR="00C054F0" w:rsidRPr="00246C6E">
                        <w:rPr>
                          <w:b/>
                          <w:color w:val="2E74B5" w:themeColor="accent5" w:themeShade="BF"/>
                          <w:spacing w:val="4"/>
                          <w:sz w:val="26"/>
                          <w:szCs w:val="36"/>
                        </w:rPr>
                        <w:t xml:space="preserve"> of </w:t>
                      </w:r>
                      <w:r w:rsidRPr="00246C6E">
                        <w:rPr>
                          <w:b/>
                          <w:color w:val="2E74B5" w:themeColor="accent5" w:themeShade="BF"/>
                          <w:spacing w:val="4"/>
                          <w:sz w:val="26"/>
                          <w:szCs w:val="36"/>
                        </w:rPr>
                        <w:t>Al-Quran</w:t>
                      </w:r>
                      <w:r w:rsidR="006E713E">
                        <w:rPr>
                          <w:b/>
                          <w:color w:val="2E74B5" w:themeColor="accent5" w:themeShade="BF"/>
                          <w:spacing w:val="4"/>
                          <w:sz w:val="26"/>
                          <w:szCs w:val="36"/>
                        </w:rPr>
                        <w:t xml:space="preserve"> </w:t>
                      </w:r>
                      <w:r w:rsidR="00C054F0" w:rsidRPr="00246C6E">
                        <w:rPr>
                          <w:b/>
                          <w:color w:val="2E74B5" w:themeColor="accent5" w:themeShade="BF"/>
                          <w:spacing w:val="4"/>
                          <w:sz w:val="26"/>
                          <w:szCs w:val="36"/>
                        </w:rPr>
                        <w:t xml:space="preserve">and </w:t>
                      </w:r>
                      <w:r w:rsidRPr="00246C6E">
                        <w:rPr>
                          <w:b/>
                          <w:color w:val="2E74B5" w:themeColor="accent5" w:themeShade="BF"/>
                          <w:spacing w:val="4"/>
                          <w:sz w:val="26"/>
                          <w:szCs w:val="36"/>
                        </w:rPr>
                        <w:t>Al-Sunnah</w:t>
                      </w:r>
                    </w:p>
                  </w:txbxContent>
                </v:textbox>
              </v:shape>
              <v:shape id="Text Box 102" o:spid="_x0000_s1028" type="#_x0000_t202" style="position:absolute;left:363;top:174;width:296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C0E0278" w14:textId="1DAAA8AC" w:rsidR="00065455" w:rsidRPr="00246C6E" w:rsidRDefault="006E713E" w:rsidP="000B54C5">
                      <w:pPr>
                        <w:pStyle w:val="UMRAN"/>
                        <w:rPr>
                          <w:color w:val="2E74B5" w:themeColor="accent5" w:themeShade="BF"/>
                          <w:sz w:val="48"/>
                          <w:szCs w:val="48"/>
                          <w:lang w:val="en-US"/>
                        </w:rPr>
                      </w:pPr>
                      <w:r>
                        <w:rPr>
                          <w:color w:val="2E74B5" w:themeColor="accent5" w:themeShade="BF"/>
                          <w:sz w:val="48"/>
                          <w:szCs w:val="48"/>
                          <w:lang w:val="en-US"/>
                        </w:rPr>
                        <w:t xml:space="preserve">     </w:t>
                      </w:r>
                      <w:r w:rsidR="005E7567">
                        <w:rPr>
                          <w:color w:val="2E74B5" w:themeColor="accent5" w:themeShade="BF"/>
                          <w:sz w:val="48"/>
                          <w:szCs w:val="48"/>
                          <w:lang w:val="en-US"/>
                        </w:rPr>
                        <w:t>Al-</w:t>
                      </w:r>
                      <w:r w:rsidR="00246C6E" w:rsidRPr="00246C6E">
                        <w:rPr>
                          <w:color w:val="2E74B5" w:themeColor="accent5" w:themeShade="BF"/>
                          <w:sz w:val="48"/>
                          <w:szCs w:val="48"/>
                          <w:lang w:val="en-US"/>
                        </w:rPr>
                        <w:t>T</w:t>
                      </w:r>
                      <w:r>
                        <w:rPr>
                          <w:color w:val="2E74B5" w:themeColor="accent5" w:themeShade="BF"/>
                          <w:sz w:val="48"/>
                          <w:szCs w:val="48"/>
                          <w:lang w:val="en-US"/>
                        </w:rPr>
                        <w:t>urath</w:t>
                      </w:r>
                    </w:p>
                  </w:txbxContent>
                </v:textbox>
              </v:shape>
            </v:group>
          </w:pict>
        </mc:Fallback>
      </mc:AlternateContent>
    </w:r>
    <w:r>
      <w:rPr>
        <w:noProof/>
        <w:lang w:val="en-US" w:eastAsia="en-US"/>
      </w:rPr>
      <mc:AlternateContent>
        <mc:Choice Requires="wps">
          <w:drawing>
            <wp:anchor distT="0" distB="0" distL="114300" distR="114300" simplePos="0" relativeHeight="251662336" behindDoc="1" locked="0" layoutInCell="1" allowOverlap="1" wp14:anchorId="5387A794" wp14:editId="354F5583">
              <wp:simplePos x="0" y="0"/>
              <wp:positionH relativeFrom="column">
                <wp:posOffset>635000</wp:posOffset>
              </wp:positionH>
              <wp:positionV relativeFrom="paragraph">
                <wp:posOffset>-203200</wp:posOffset>
              </wp:positionV>
              <wp:extent cx="5444490" cy="0"/>
              <wp:effectExtent l="0" t="0" r="0" b="0"/>
              <wp:wrapNone/>
              <wp:docPr id="8" name="Connector: Curved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4490" cy="0"/>
                      </a:xfrm>
                      <a:prstGeom prst="curvedConnector3">
                        <a:avLst>
                          <a:gd name="adj1" fmla="val 49986"/>
                        </a:avLst>
                      </a:prstGeom>
                      <a:ln>
                        <a:headEnd/>
                        <a:tailEn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522875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8" o:spid="_x0000_s1026" type="#_x0000_t38" style="position:absolute;margin-left:50pt;margin-top:-16pt;width:428.7pt;height: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" adj="10797" strokecolor="#4472c4 [3204]" strokeweight="1.5pt">
              <v:stroke joinstyle="miter"/>
            </v:shape>
          </w:pict>
        </mc:Fallback>
      </mc:AlternateContent>
    </w:r>
    <w:r>
      <w:rPr>
        <w:noProof/>
        <w:lang w:val="en-US" w:eastAsia="en-US"/>
      </w:rPr>
      <mc:AlternateContent>
        <mc:Choice Requires="wps">
          <w:drawing>
            <wp:anchor distT="0" distB="0" distL="114300" distR="114300" simplePos="0" relativeHeight="251661312" behindDoc="1" locked="0" layoutInCell="1" allowOverlap="1" wp14:anchorId="1634B36F" wp14:editId="066D10E8">
              <wp:simplePos x="0" y="0"/>
              <wp:positionH relativeFrom="column">
                <wp:posOffset>5345430</wp:posOffset>
              </wp:positionH>
              <wp:positionV relativeFrom="paragraph">
                <wp:posOffset>-203200</wp:posOffset>
              </wp:positionV>
              <wp:extent cx="941070" cy="279400"/>
              <wp:effectExtent l="190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D1746" w14:textId="77777777" w:rsidR="00065455" w:rsidRPr="002B76DA" w:rsidRDefault="00C054F0" w:rsidP="00DF4104">
                          <w:pPr>
                            <w:pStyle w:val="UMRAN"/>
                            <w:ind w:left="0"/>
                            <w:jc w:val="right"/>
                            <w:rPr>
                              <w:rFonts w:ascii="ganded MT Bold" w:hAnsi="ganded MT Bold"/>
                              <w:sz w:val="24"/>
                              <w:szCs w:val="26"/>
                            </w:rPr>
                          </w:pPr>
                          <w:r w:rsidRPr="002B76DA">
                            <w:rPr>
                              <w:rFonts w:ascii="ganded MT Bold" w:hAnsi="ganded MT Bold"/>
                              <w:color w:val="FFFFFF"/>
                              <w:sz w:val="24"/>
                              <w:szCs w:val="26"/>
                            </w:rPr>
                            <w:t>Full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4B36F" id="Text Box 7" o:spid="_x0000_s1029" type="#_x0000_t202" style="position:absolute;left:0;text-align:left;margin-left:420.9pt;margin-top:-16pt;width:74.1pt;height: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" filled="f" stroked="f">
              <v:textbox>
                <w:txbxContent>
                  <w:p w14:paraId="498D1746" w14:textId="77777777" w:rsidR="00065455" w:rsidRPr="002B76DA" w:rsidRDefault="00C054F0" w:rsidP="00DF4104">
                    <w:pPr>
                      <w:pStyle w:val="UMRAN"/>
                      <w:ind w:left="0"/>
                      <w:jc w:val="right"/>
                      <w:rPr>
                        <w:rFonts w:ascii="ganded MT Bold" w:hAnsi="ganded MT Bold"/>
                        <w:sz w:val="24"/>
                        <w:szCs w:val="26"/>
                      </w:rPr>
                    </w:pPr>
                    <w:r w:rsidRPr="002B76DA">
                      <w:rPr>
                        <w:rFonts w:ascii="ganded MT Bold" w:hAnsi="ganded MT Bold"/>
                        <w:color w:val="FFFFFF"/>
                        <w:sz w:val="24"/>
                        <w:szCs w:val="26"/>
                      </w:rPr>
                      <w:t>Full Paper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152"/>
    <w:multiLevelType w:val="multilevel"/>
    <w:tmpl w:val="14FEC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C112D"/>
    <w:multiLevelType w:val="hybridMultilevel"/>
    <w:tmpl w:val="5B068294"/>
    <w:lvl w:ilvl="0" w:tplc="CFC425CC">
      <w:start w:val="1"/>
      <w:numFmt w:val="decimal"/>
      <w:lvlText w:val="%1."/>
      <w:lvlJc w:val="left"/>
      <w:pPr>
        <w:tabs>
          <w:tab w:val="num" w:pos="720"/>
        </w:tabs>
        <w:ind w:left="720" w:hanging="360"/>
      </w:pPr>
      <w:rPr>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0863E0"/>
    <w:multiLevelType w:val="hybridMultilevel"/>
    <w:tmpl w:val="4C20D11C"/>
    <w:lvl w:ilvl="0" w:tplc="B06CA720">
      <w:start w:val="1"/>
      <w:numFmt w:val="decimal"/>
      <w:lvlText w:val="%1."/>
      <w:lvlJc w:val="left"/>
      <w:pPr>
        <w:tabs>
          <w:tab w:val="num" w:pos="720"/>
        </w:tabs>
        <w:ind w:left="720" w:hanging="360"/>
      </w:pPr>
      <w:rPr>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0F74FA"/>
    <w:multiLevelType w:val="multilevel"/>
    <w:tmpl w:val="FB885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355D8"/>
    <w:multiLevelType w:val="multilevel"/>
    <w:tmpl w:val="1DC0A502"/>
    <w:lvl w:ilvl="0">
      <w:start w:val="1"/>
      <w:numFmt w:val="lowerLetter"/>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5" w15:restartNumberingAfterBreak="0">
    <w:nsid w:val="20D40B35"/>
    <w:multiLevelType w:val="hybridMultilevel"/>
    <w:tmpl w:val="F29A91D4"/>
    <w:lvl w:ilvl="0" w:tplc="288CC6E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9316FDB"/>
    <w:multiLevelType w:val="hybridMultilevel"/>
    <w:tmpl w:val="23608EF8"/>
    <w:lvl w:ilvl="0" w:tplc="66D0A984">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CF1301"/>
    <w:multiLevelType w:val="hybridMultilevel"/>
    <w:tmpl w:val="541C071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08C1B43"/>
    <w:multiLevelType w:val="multilevel"/>
    <w:tmpl w:val="13E6B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043A9F"/>
    <w:multiLevelType w:val="hybridMultilevel"/>
    <w:tmpl w:val="6732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A4ABE"/>
    <w:multiLevelType w:val="multilevel"/>
    <w:tmpl w:val="1EAC3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6B3EFC"/>
    <w:multiLevelType w:val="hybridMultilevel"/>
    <w:tmpl w:val="16AE5808"/>
    <w:lvl w:ilvl="0" w:tplc="AC3AC630">
      <w:start w:val="1"/>
      <w:numFmt w:val="decimal"/>
      <w:lvlText w:val="%1."/>
      <w:lvlJc w:val="left"/>
      <w:pPr>
        <w:tabs>
          <w:tab w:val="num" w:pos="720"/>
        </w:tabs>
        <w:ind w:left="720" w:hanging="360"/>
      </w:pPr>
      <w:rPr>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6460AD"/>
    <w:multiLevelType w:val="hybridMultilevel"/>
    <w:tmpl w:val="48C072A8"/>
    <w:lvl w:ilvl="0" w:tplc="29FC2468">
      <w:start w:val="1"/>
      <w:numFmt w:val="decimal"/>
      <w:lvlText w:val="%1."/>
      <w:lvlJc w:val="left"/>
      <w:pPr>
        <w:tabs>
          <w:tab w:val="num" w:pos="720"/>
        </w:tabs>
        <w:ind w:left="720" w:hanging="360"/>
      </w:pPr>
      <w:rPr>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AA2D4A"/>
    <w:multiLevelType w:val="multilevel"/>
    <w:tmpl w:val="4046076C"/>
    <w:lvl w:ilvl="0">
      <w:start w:val="1"/>
      <w:numFmt w:val="decimal"/>
      <w:pStyle w:val="Heading1"/>
      <w:lvlText w:val="%1.0"/>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2EA2994"/>
    <w:multiLevelType w:val="hybridMultilevel"/>
    <w:tmpl w:val="964692AE"/>
    <w:lvl w:ilvl="0" w:tplc="E554511A">
      <w:start w:val="1"/>
      <w:numFmt w:val="decimal"/>
      <w:lvlText w:val="2.4.2.%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5" w15:restartNumberingAfterBreak="0">
    <w:nsid w:val="54D652AF"/>
    <w:multiLevelType w:val="multilevel"/>
    <w:tmpl w:val="8C5C2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DE05CC"/>
    <w:multiLevelType w:val="hybridMultilevel"/>
    <w:tmpl w:val="35883418"/>
    <w:lvl w:ilvl="0" w:tplc="F1C003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24720">
    <w:abstractNumId w:val="13"/>
  </w:num>
  <w:num w:numId="2" w16cid:durableId="509103940">
    <w:abstractNumId w:val="6"/>
  </w:num>
  <w:num w:numId="3" w16cid:durableId="811798142">
    <w:abstractNumId w:val="11"/>
  </w:num>
  <w:num w:numId="4" w16cid:durableId="470100608">
    <w:abstractNumId w:val="2"/>
  </w:num>
  <w:num w:numId="5" w16cid:durableId="2013757400">
    <w:abstractNumId w:val="1"/>
  </w:num>
  <w:num w:numId="6" w16cid:durableId="1666126374">
    <w:abstractNumId w:val="12"/>
  </w:num>
  <w:num w:numId="7" w16cid:durableId="2004579457">
    <w:abstractNumId w:val="16"/>
  </w:num>
  <w:num w:numId="8" w16cid:durableId="1211918561">
    <w:abstractNumId w:val="14"/>
  </w:num>
  <w:num w:numId="9" w16cid:durableId="1490442105">
    <w:abstractNumId w:val="7"/>
  </w:num>
  <w:num w:numId="10" w16cid:durableId="1968850563">
    <w:abstractNumId w:val="0"/>
  </w:num>
  <w:num w:numId="11" w16cid:durableId="1077435491">
    <w:abstractNumId w:val="3"/>
  </w:num>
  <w:num w:numId="12" w16cid:durableId="2146311044">
    <w:abstractNumId w:val="10"/>
  </w:num>
  <w:num w:numId="13" w16cid:durableId="1560969142">
    <w:abstractNumId w:val="8"/>
  </w:num>
  <w:num w:numId="14" w16cid:durableId="1074741731">
    <w:abstractNumId w:val="5"/>
  </w:num>
  <w:num w:numId="15" w16cid:durableId="1624270390">
    <w:abstractNumId w:val="15"/>
  </w:num>
  <w:num w:numId="16" w16cid:durableId="1856798065">
    <w:abstractNumId w:val="4"/>
  </w:num>
  <w:num w:numId="17" w16cid:durableId="139299882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TGwtLSwNDI1NjZR0lEKTi0uzszPAykwqQUAcUPJdiwAAAA="/>
  </w:docVars>
  <w:rsids>
    <w:rsidRoot w:val="00D07829"/>
    <w:rsid w:val="00001799"/>
    <w:rsid w:val="0000565E"/>
    <w:rsid w:val="00012809"/>
    <w:rsid w:val="00022EED"/>
    <w:rsid w:val="00033155"/>
    <w:rsid w:val="000415D0"/>
    <w:rsid w:val="0004189B"/>
    <w:rsid w:val="000608D2"/>
    <w:rsid w:val="00065455"/>
    <w:rsid w:val="00067F87"/>
    <w:rsid w:val="000708F6"/>
    <w:rsid w:val="00075CDE"/>
    <w:rsid w:val="00083D4B"/>
    <w:rsid w:val="000906F2"/>
    <w:rsid w:val="000E532C"/>
    <w:rsid w:val="000F36C4"/>
    <w:rsid w:val="000F6309"/>
    <w:rsid w:val="001048E5"/>
    <w:rsid w:val="0010541E"/>
    <w:rsid w:val="0011349F"/>
    <w:rsid w:val="001244F3"/>
    <w:rsid w:val="00127C07"/>
    <w:rsid w:val="00133D67"/>
    <w:rsid w:val="00134142"/>
    <w:rsid w:val="00150717"/>
    <w:rsid w:val="00155F39"/>
    <w:rsid w:val="001562C6"/>
    <w:rsid w:val="001648B8"/>
    <w:rsid w:val="0016503D"/>
    <w:rsid w:val="00177717"/>
    <w:rsid w:val="001A39F6"/>
    <w:rsid w:val="001D0CC6"/>
    <w:rsid w:val="00213901"/>
    <w:rsid w:val="00220A2C"/>
    <w:rsid w:val="00227F34"/>
    <w:rsid w:val="00244473"/>
    <w:rsid w:val="00246C6E"/>
    <w:rsid w:val="002543C2"/>
    <w:rsid w:val="00262280"/>
    <w:rsid w:val="002A2531"/>
    <w:rsid w:val="002C5734"/>
    <w:rsid w:val="002E2FA4"/>
    <w:rsid w:val="002F648B"/>
    <w:rsid w:val="002F69D1"/>
    <w:rsid w:val="00300F33"/>
    <w:rsid w:val="0030260C"/>
    <w:rsid w:val="00307E42"/>
    <w:rsid w:val="00321B90"/>
    <w:rsid w:val="00353149"/>
    <w:rsid w:val="00377849"/>
    <w:rsid w:val="00381A89"/>
    <w:rsid w:val="00383DA5"/>
    <w:rsid w:val="00393FE7"/>
    <w:rsid w:val="003D0132"/>
    <w:rsid w:val="003D26E6"/>
    <w:rsid w:val="003E0792"/>
    <w:rsid w:val="003F2DD7"/>
    <w:rsid w:val="003F6C9C"/>
    <w:rsid w:val="00402002"/>
    <w:rsid w:val="0041110E"/>
    <w:rsid w:val="00423962"/>
    <w:rsid w:val="00431953"/>
    <w:rsid w:val="004408D1"/>
    <w:rsid w:val="00453CD2"/>
    <w:rsid w:val="00456412"/>
    <w:rsid w:val="004732B1"/>
    <w:rsid w:val="0047510C"/>
    <w:rsid w:val="00477296"/>
    <w:rsid w:val="00481EC0"/>
    <w:rsid w:val="00484E3F"/>
    <w:rsid w:val="004913B9"/>
    <w:rsid w:val="004938EA"/>
    <w:rsid w:val="00495F50"/>
    <w:rsid w:val="004B4E48"/>
    <w:rsid w:val="004B5689"/>
    <w:rsid w:val="004D0695"/>
    <w:rsid w:val="004E2034"/>
    <w:rsid w:val="005014ED"/>
    <w:rsid w:val="00525FA3"/>
    <w:rsid w:val="005506F5"/>
    <w:rsid w:val="00572961"/>
    <w:rsid w:val="00574579"/>
    <w:rsid w:val="00576622"/>
    <w:rsid w:val="00586A42"/>
    <w:rsid w:val="005A0002"/>
    <w:rsid w:val="005A05A7"/>
    <w:rsid w:val="005C681E"/>
    <w:rsid w:val="005C7181"/>
    <w:rsid w:val="005E7567"/>
    <w:rsid w:val="00614D7E"/>
    <w:rsid w:val="00616BD5"/>
    <w:rsid w:val="00637587"/>
    <w:rsid w:val="00656A42"/>
    <w:rsid w:val="006669E4"/>
    <w:rsid w:val="00680451"/>
    <w:rsid w:val="00695C28"/>
    <w:rsid w:val="006B3A7A"/>
    <w:rsid w:val="006C0A34"/>
    <w:rsid w:val="006D479A"/>
    <w:rsid w:val="006E0583"/>
    <w:rsid w:val="006E5D4A"/>
    <w:rsid w:val="006E713E"/>
    <w:rsid w:val="006F35E7"/>
    <w:rsid w:val="007135D5"/>
    <w:rsid w:val="00715C0D"/>
    <w:rsid w:val="00720319"/>
    <w:rsid w:val="00742FCD"/>
    <w:rsid w:val="00743808"/>
    <w:rsid w:val="00743EB8"/>
    <w:rsid w:val="00750F45"/>
    <w:rsid w:val="00756FAF"/>
    <w:rsid w:val="00766745"/>
    <w:rsid w:val="007825D7"/>
    <w:rsid w:val="007C4471"/>
    <w:rsid w:val="007D7D18"/>
    <w:rsid w:val="007F2DD0"/>
    <w:rsid w:val="00814237"/>
    <w:rsid w:val="0082209D"/>
    <w:rsid w:val="00825948"/>
    <w:rsid w:val="00834673"/>
    <w:rsid w:val="00841AE2"/>
    <w:rsid w:val="00843BEB"/>
    <w:rsid w:val="00851DBB"/>
    <w:rsid w:val="00857B36"/>
    <w:rsid w:val="008720A8"/>
    <w:rsid w:val="008A6A21"/>
    <w:rsid w:val="008C17E4"/>
    <w:rsid w:val="008D4F5E"/>
    <w:rsid w:val="008F3C3B"/>
    <w:rsid w:val="00907846"/>
    <w:rsid w:val="00916E05"/>
    <w:rsid w:val="00917028"/>
    <w:rsid w:val="00945E35"/>
    <w:rsid w:val="009545A1"/>
    <w:rsid w:val="00960F39"/>
    <w:rsid w:val="009635C6"/>
    <w:rsid w:val="009851E8"/>
    <w:rsid w:val="00992632"/>
    <w:rsid w:val="0099543C"/>
    <w:rsid w:val="009A3193"/>
    <w:rsid w:val="009C197C"/>
    <w:rsid w:val="00A03BC9"/>
    <w:rsid w:val="00A21F13"/>
    <w:rsid w:val="00A469AE"/>
    <w:rsid w:val="00A774AA"/>
    <w:rsid w:val="00A81894"/>
    <w:rsid w:val="00A86A1C"/>
    <w:rsid w:val="00AA7017"/>
    <w:rsid w:val="00AB7EB6"/>
    <w:rsid w:val="00AC5C08"/>
    <w:rsid w:val="00AD77AB"/>
    <w:rsid w:val="00AE2C87"/>
    <w:rsid w:val="00AF1293"/>
    <w:rsid w:val="00B01657"/>
    <w:rsid w:val="00B018D5"/>
    <w:rsid w:val="00B6303A"/>
    <w:rsid w:val="00B8475D"/>
    <w:rsid w:val="00B90C13"/>
    <w:rsid w:val="00B9318B"/>
    <w:rsid w:val="00BB414C"/>
    <w:rsid w:val="00BC2EB6"/>
    <w:rsid w:val="00BD061A"/>
    <w:rsid w:val="00BD2D28"/>
    <w:rsid w:val="00BD40E5"/>
    <w:rsid w:val="00BE79E8"/>
    <w:rsid w:val="00BF3127"/>
    <w:rsid w:val="00BF764B"/>
    <w:rsid w:val="00C054F0"/>
    <w:rsid w:val="00C13757"/>
    <w:rsid w:val="00C13EEA"/>
    <w:rsid w:val="00C25784"/>
    <w:rsid w:val="00C73D13"/>
    <w:rsid w:val="00C752FB"/>
    <w:rsid w:val="00C95688"/>
    <w:rsid w:val="00CB25A1"/>
    <w:rsid w:val="00CB6352"/>
    <w:rsid w:val="00CC5D36"/>
    <w:rsid w:val="00CE481D"/>
    <w:rsid w:val="00CF3C34"/>
    <w:rsid w:val="00CF5161"/>
    <w:rsid w:val="00D01E37"/>
    <w:rsid w:val="00D06D41"/>
    <w:rsid w:val="00D07829"/>
    <w:rsid w:val="00D36BF0"/>
    <w:rsid w:val="00D46D8C"/>
    <w:rsid w:val="00D53944"/>
    <w:rsid w:val="00D64676"/>
    <w:rsid w:val="00D67212"/>
    <w:rsid w:val="00D70BAD"/>
    <w:rsid w:val="00D80D5D"/>
    <w:rsid w:val="00D81EAF"/>
    <w:rsid w:val="00D92455"/>
    <w:rsid w:val="00D97ED0"/>
    <w:rsid w:val="00DB18B1"/>
    <w:rsid w:val="00DD240D"/>
    <w:rsid w:val="00DD59CB"/>
    <w:rsid w:val="00DE28F3"/>
    <w:rsid w:val="00DF27E9"/>
    <w:rsid w:val="00E00484"/>
    <w:rsid w:val="00E05AAE"/>
    <w:rsid w:val="00E12FAC"/>
    <w:rsid w:val="00E34388"/>
    <w:rsid w:val="00E40A7C"/>
    <w:rsid w:val="00E41E86"/>
    <w:rsid w:val="00E45FCA"/>
    <w:rsid w:val="00E47CFC"/>
    <w:rsid w:val="00E529FA"/>
    <w:rsid w:val="00E76C0B"/>
    <w:rsid w:val="00E80C05"/>
    <w:rsid w:val="00EA0F3D"/>
    <w:rsid w:val="00EA1611"/>
    <w:rsid w:val="00EB46FB"/>
    <w:rsid w:val="00F046E1"/>
    <w:rsid w:val="00F0762D"/>
    <w:rsid w:val="00F5365A"/>
    <w:rsid w:val="00F704C5"/>
    <w:rsid w:val="00FA5886"/>
    <w:rsid w:val="00FF053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B4653"/>
  <w15:chartTrackingRefBased/>
  <w15:docId w15:val="{B9766986-B873-4101-ABF6-3DBA3FF5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29"/>
    <w:pPr>
      <w:spacing w:line="240" w:lineRule="auto"/>
    </w:pPr>
    <w:rPr>
      <w:rFonts w:ascii="Garamond" w:eastAsia="Calibri" w:hAnsi="Garamond" w:cs="Arial"/>
      <w:sz w:val="20"/>
      <w:lang w:val="en-GB"/>
    </w:rPr>
  </w:style>
  <w:style w:type="paragraph" w:styleId="Heading1">
    <w:name w:val="heading 1"/>
    <w:basedOn w:val="Normal"/>
    <w:next w:val="TAMainText"/>
    <w:link w:val="Heading1Char"/>
    <w:qFormat/>
    <w:rsid w:val="00D07829"/>
    <w:pPr>
      <w:numPr>
        <w:numId w:val="1"/>
      </w:numPr>
      <w:spacing w:before="360" w:after="240"/>
      <w:contextualSpacing/>
      <w:jc w:val="both"/>
      <w:outlineLvl w:val="0"/>
    </w:pPr>
    <w:rPr>
      <w:rFonts w:eastAsia="SimSun" w:cs="Times New Roman"/>
      <w:b/>
      <w:bCs/>
      <w:color w:val="700015"/>
      <w:sz w:val="28"/>
      <w:szCs w:val="28"/>
      <w:lang w:bidi="en-US"/>
    </w:rPr>
  </w:style>
  <w:style w:type="paragraph" w:styleId="Heading2">
    <w:name w:val="heading 2"/>
    <w:aliases w:val="Heading 2 Char Char"/>
    <w:basedOn w:val="Normal"/>
    <w:next w:val="TAMainText"/>
    <w:link w:val="Heading2Char"/>
    <w:autoRedefine/>
    <w:qFormat/>
    <w:rsid w:val="00BB414C"/>
    <w:pPr>
      <w:keepNext/>
      <w:keepLines/>
      <w:spacing w:after="0"/>
      <w:ind w:left="567" w:hanging="567"/>
      <w:jc w:val="both"/>
      <w:outlineLvl w:val="1"/>
    </w:pPr>
    <w:rPr>
      <w:rFonts w:eastAsia="SimSun" w:cs="Times New Roman"/>
      <w:b/>
      <w:color w:val="2E74B5" w:themeColor="accent5" w:themeShade="BF"/>
      <w:sz w:val="24"/>
      <w:szCs w:val="24"/>
    </w:rPr>
  </w:style>
  <w:style w:type="paragraph" w:styleId="Heading3">
    <w:name w:val="heading 3"/>
    <w:basedOn w:val="Heading2"/>
    <w:next w:val="Normal"/>
    <w:link w:val="Heading3Char"/>
    <w:qFormat/>
    <w:rsid w:val="00D07829"/>
    <w:pPr>
      <w:keepLines w:val="0"/>
      <w:numPr>
        <w:ilvl w:val="2"/>
      </w:numPr>
      <w:spacing w:after="60"/>
      <w:ind w:left="567" w:hanging="567"/>
      <w:outlineLvl w:val="2"/>
    </w:pPr>
    <w:rPr>
      <w:bCs/>
      <w:i/>
      <w:color w:val="600012"/>
      <w14:textFill>
        <w14:solidFill>
          <w14:srgbClr w14:val="600012">
            <w14:lumMod w14:val="75000"/>
          </w14:srgbClr>
        </w14:solidFill>
      </w14:textFill>
    </w:rPr>
  </w:style>
  <w:style w:type="paragraph" w:styleId="Heading4">
    <w:name w:val="heading 4"/>
    <w:aliases w:val="Heading 4 Char1,Heading 4 Char Char"/>
    <w:basedOn w:val="Heading1"/>
    <w:next w:val="Normal"/>
    <w:link w:val="Heading4Char"/>
    <w:qFormat/>
    <w:rsid w:val="00D07829"/>
    <w:pPr>
      <w:keepNext/>
      <w:keepLines/>
      <w:numPr>
        <w:ilvl w:val="3"/>
      </w:numPr>
      <w:spacing w:before="120" w:after="40"/>
      <w:outlineLvl w:val="3"/>
    </w:pPr>
    <w:rPr>
      <w:b w:val="0"/>
      <w:i/>
      <w:iCs/>
      <w:sz w:val="20"/>
    </w:rPr>
  </w:style>
  <w:style w:type="paragraph" w:styleId="Heading5">
    <w:name w:val="heading 5"/>
    <w:aliases w:val="anak2 tajuk"/>
    <w:basedOn w:val="Normal"/>
    <w:next w:val="Normal"/>
    <w:link w:val="Heading5Char"/>
    <w:uiPriority w:val="9"/>
    <w:qFormat/>
    <w:rsid w:val="00D07829"/>
    <w:pPr>
      <w:keepNext/>
      <w:keepLines/>
      <w:numPr>
        <w:ilvl w:val="4"/>
        <w:numId w:val="1"/>
      </w:numPr>
      <w:spacing w:before="40" w:after="0"/>
      <w:outlineLvl w:val="4"/>
    </w:pPr>
    <w:rPr>
      <w:rFonts w:ascii="Calibri Light" w:eastAsia="SimSun" w:hAnsi="Calibri Light" w:cs="Times New Roman"/>
      <w:color w:val="EC8867"/>
      <w:szCs w:val="20"/>
    </w:rPr>
  </w:style>
  <w:style w:type="paragraph" w:styleId="Heading6">
    <w:name w:val="heading 6"/>
    <w:basedOn w:val="Normal"/>
    <w:next w:val="Normal"/>
    <w:link w:val="Heading6Char"/>
    <w:uiPriority w:val="9"/>
    <w:qFormat/>
    <w:rsid w:val="00D07829"/>
    <w:pPr>
      <w:keepNext/>
      <w:keepLines/>
      <w:numPr>
        <w:ilvl w:val="5"/>
        <w:numId w:val="1"/>
      </w:numPr>
      <w:spacing w:before="40" w:after="0"/>
      <w:outlineLvl w:val="5"/>
    </w:pPr>
    <w:rPr>
      <w:rFonts w:ascii="Calibri Light" w:eastAsia="SimSun" w:hAnsi="Calibri Light" w:cs="Times New Roman"/>
      <w:color w:val="C94418"/>
      <w:szCs w:val="20"/>
    </w:rPr>
  </w:style>
  <w:style w:type="paragraph" w:styleId="Heading7">
    <w:name w:val="heading 7"/>
    <w:basedOn w:val="Normal"/>
    <w:next w:val="Normal"/>
    <w:link w:val="Heading7Char"/>
    <w:uiPriority w:val="9"/>
    <w:qFormat/>
    <w:rsid w:val="00D07829"/>
    <w:pPr>
      <w:keepNext/>
      <w:keepLines/>
      <w:numPr>
        <w:ilvl w:val="6"/>
        <w:numId w:val="1"/>
      </w:numPr>
      <w:spacing w:before="40" w:after="0"/>
      <w:outlineLvl w:val="6"/>
    </w:pPr>
    <w:rPr>
      <w:rFonts w:ascii="Calibri Light" w:eastAsia="SimSun" w:hAnsi="Calibri Light" w:cs="Times New Roman"/>
      <w:i/>
      <w:iCs/>
      <w:color w:val="C94418"/>
      <w:szCs w:val="20"/>
    </w:rPr>
  </w:style>
  <w:style w:type="paragraph" w:styleId="Heading8">
    <w:name w:val="heading 8"/>
    <w:basedOn w:val="Normal"/>
    <w:next w:val="Normal"/>
    <w:link w:val="Heading8Char"/>
    <w:uiPriority w:val="9"/>
    <w:qFormat/>
    <w:rsid w:val="00D07829"/>
    <w:pPr>
      <w:keepNext/>
      <w:keepLines/>
      <w:numPr>
        <w:ilvl w:val="7"/>
        <w:numId w:val="1"/>
      </w:numPr>
      <w:spacing w:before="40" w:after="0"/>
      <w:outlineLvl w:val="7"/>
    </w:pPr>
    <w:rPr>
      <w:rFonts w:ascii="Calibri Light" w:eastAsia="SimSu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829"/>
    <w:rPr>
      <w:rFonts w:ascii="Garamond" w:eastAsia="SimSun" w:hAnsi="Garamond" w:cs="Times New Roman"/>
      <w:b/>
      <w:bCs/>
      <w:color w:val="700015"/>
      <w:sz w:val="28"/>
      <w:szCs w:val="28"/>
      <w:lang w:val="en-GB" w:bidi="en-US"/>
    </w:rPr>
  </w:style>
  <w:style w:type="character" w:customStyle="1" w:styleId="Heading2Char">
    <w:name w:val="Heading 2 Char"/>
    <w:aliases w:val="Heading 2 Char Char Char"/>
    <w:basedOn w:val="DefaultParagraphFont"/>
    <w:link w:val="Heading2"/>
    <w:rsid w:val="00BB414C"/>
    <w:rPr>
      <w:rFonts w:ascii="Garamond" w:eastAsia="SimSun" w:hAnsi="Garamond" w:cs="Times New Roman"/>
      <w:b/>
      <w:color w:val="2E74B5" w:themeColor="accent5" w:themeShade="BF"/>
      <w:sz w:val="24"/>
      <w:szCs w:val="24"/>
      <w:lang w:val="en-GB"/>
    </w:rPr>
  </w:style>
  <w:style w:type="character" w:customStyle="1" w:styleId="Heading3Char">
    <w:name w:val="Heading 3 Char"/>
    <w:basedOn w:val="DefaultParagraphFont"/>
    <w:link w:val="Heading3"/>
    <w:uiPriority w:val="9"/>
    <w:rsid w:val="00D07829"/>
    <w:rPr>
      <w:rFonts w:ascii="Garamond" w:eastAsia="SimSun" w:hAnsi="Garamond" w:cs="Times New Roman"/>
      <w:b/>
      <w:bCs/>
      <w:i/>
      <w:color w:val="600012"/>
      <w:sz w:val="24"/>
      <w:szCs w:val="24"/>
      <w:lang w:val="en-GB"/>
    </w:rPr>
  </w:style>
  <w:style w:type="character" w:customStyle="1" w:styleId="Heading4Char">
    <w:name w:val="Heading 4 Char"/>
    <w:aliases w:val="Heading 4 Char1 Char,Heading 4 Char Char Char"/>
    <w:basedOn w:val="DefaultParagraphFont"/>
    <w:link w:val="Heading4"/>
    <w:rsid w:val="00D07829"/>
    <w:rPr>
      <w:rFonts w:ascii="Garamond" w:eastAsia="SimSun" w:hAnsi="Garamond" w:cs="Times New Roman"/>
      <w:bCs/>
      <w:i/>
      <w:iCs/>
      <w:color w:val="700015"/>
      <w:sz w:val="20"/>
      <w:szCs w:val="28"/>
      <w:lang w:val="en-GB" w:bidi="en-US"/>
    </w:rPr>
  </w:style>
  <w:style w:type="character" w:customStyle="1" w:styleId="Heading5Char">
    <w:name w:val="Heading 5 Char"/>
    <w:aliases w:val="anak2 tajuk Char"/>
    <w:basedOn w:val="DefaultParagraphFont"/>
    <w:link w:val="Heading5"/>
    <w:uiPriority w:val="9"/>
    <w:rsid w:val="00D07829"/>
    <w:rPr>
      <w:rFonts w:ascii="Calibri Light" w:eastAsia="SimSun" w:hAnsi="Calibri Light" w:cs="Times New Roman"/>
      <w:color w:val="EC8867"/>
      <w:sz w:val="20"/>
      <w:szCs w:val="20"/>
      <w:lang w:val="en-GB"/>
    </w:rPr>
  </w:style>
  <w:style w:type="character" w:customStyle="1" w:styleId="Heading6Char">
    <w:name w:val="Heading 6 Char"/>
    <w:basedOn w:val="DefaultParagraphFont"/>
    <w:link w:val="Heading6"/>
    <w:uiPriority w:val="9"/>
    <w:rsid w:val="00D07829"/>
    <w:rPr>
      <w:rFonts w:ascii="Calibri Light" w:eastAsia="SimSun" w:hAnsi="Calibri Light" w:cs="Times New Roman"/>
      <w:color w:val="C94418"/>
      <w:sz w:val="20"/>
      <w:szCs w:val="20"/>
      <w:lang w:val="en-GB"/>
    </w:rPr>
  </w:style>
  <w:style w:type="character" w:customStyle="1" w:styleId="Heading7Char">
    <w:name w:val="Heading 7 Char"/>
    <w:basedOn w:val="DefaultParagraphFont"/>
    <w:link w:val="Heading7"/>
    <w:uiPriority w:val="9"/>
    <w:rsid w:val="00D07829"/>
    <w:rPr>
      <w:rFonts w:ascii="Calibri Light" w:eastAsia="SimSun" w:hAnsi="Calibri Light" w:cs="Times New Roman"/>
      <w:i/>
      <w:iCs/>
      <w:color w:val="C94418"/>
      <w:sz w:val="20"/>
      <w:szCs w:val="20"/>
      <w:lang w:val="en-GB"/>
    </w:rPr>
  </w:style>
  <w:style w:type="character" w:customStyle="1" w:styleId="Heading8Char">
    <w:name w:val="Heading 8 Char"/>
    <w:basedOn w:val="DefaultParagraphFont"/>
    <w:link w:val="Heading8"/>
    <w:uiPriority w:val="9"/>
    <w:rsid w:val="00D07829"/>
    <w:rPr>
      <w:rFonts w:ascii="Calibri Light" w:eastAsia="SimSun" w:hAnsi="Calibri Light" w:cs="Times New Roman"/>
      <w:color w:val="272727"/>
      <w:sz w:val="21"/>
      <w:szCs w:val="21"/>
      <w:lang w:val="en-GB"/>
    </w:rPr>
  </w:style>
  <w:style w:type="paragraph" w:customStyle="1" w:styleId="TFReferencesSection">
    <w:name w:val="TF_References_Section"/>
    <w:basedOn w:val="Heading1"/>
    <w:rsid w:val="00D07829"/>
    <w:pPr>
      <w:numPr>
        <w:numId w:val="0"/>
      </w:numPr>
    </w:pPr>
    <w:rPr>
      <w:rFonts w:ascii="Times" w:hAnsi="Times"/>
    </w:rPr>
  </w:style>
  <w:style w:type="paragraph" w:customStyle="1" w:styleId="TAMainText">
    <w:name w:val="TA_Main_Text"/>
    <w:basedOn w:val="Normal"/>
    <w:link w:val="TAMainTextChar"/>
    <w:autoRedefine/>
    <w:qFormat/>
    <w:rsid w:val="003D26E6"/>
    <w:pPr>
      <w:spacing w:before="120" w:line="264" w:lineRule="auto"/>
      <w:ind w:right="1088" w:firstLine="1134"/>
      <w:jc w:val="right"/>
    </w:pPr>
    <w:rPr>
      <w:rFonts w:cs="Traditional Arabic"/>
      <w:spacing w:val="-1"/>
      <w:sz w:val="24"/>
      <w:szCs w:val="24"/>
      <w:bdr w:val="none" w:sz="0" w:space="0" w:color="auto" w:frame="1"/>
      <w:shd w:val="clear" w:color="auto" w:fill="FFFFFF"/>
      <w:lang w:val="en-ID" w:eastAsia="en-ID"/>
    </w:rPr>
  </w:style>
  <w:style w:type="paragraph" w:customStyle="1" w:styleId="BBAuthorName">
    <w:name w:val="BB_Author_Name"/>
    <w:basedOn w:val="Normal"/>
    <w:next w:val="BCAuthorAddress"/>
    <w:qFormat/>
    <w:rsid w:val="00D07829"/>
    <w:pPr>
      <w:spacing w:before="120" w:line="240" w:lineRule="exact"/>
      <w:jc w:val="center"/>
    </w:pPr>
    <w:rPr>
      <w:sz w:val="19"/>
    </w:rPr>
  </w:style>
  <w:style w:type="paragraph" w:customStyle="1" w:styleId="BCAuthorAddress">
    <w:name w:val="BC_Author_Address"/>
    <w:basedOn w:val="Normal"/>
    <w:next w:val="Normal"/>
    <w:qFormat/>
    <w:rsid w:val="00D07829"/>
    <w:pPr>
      <w:spacing w:after="0"/>
      <w:jc w:val="center"/>
    </w:pPr>
    <w:rPr>
      <w:i/>
      <w:sz w:val="22"/>
    </w:rPr>
  </w:style>
  <w:style w:type="paragraph" w:customStyle="1" w:styleId="TDAcknowledgments">
    <w:name w:val="TD_Acknowledgments"/>
    <w:basedOn w:val="Heading1"/>
    <w:next w:val="Normal"/>
    <w:rsid w:val="00D07829"/>
    <w:pPr>
      <w:numPr>
        <w:numId w:val="0"/>
      </w:numPr>
      <w:spacing w:after="0"/>
    </w:pPr>
    <w:rPr>
      <w:rFonts w:ascii="Times" w:hAnsi="Times"/>
    </w:rPr>
  </w:style>
  <w:style w:type="character" w:styleId="PageNumber">
    <w:name w:val="page number"/>
    <w:basedOn w:val="DefaultParagraphFont"/>
    <w:rsid w:val="00D07829"/>
  </w:style>
  <w:style w:type="paragraph" w:styleId="Caption">
    <w:name w:val="caption"/>
    <w:aliases w:val="Caption Char,Caption Char1 Char1,Caption Char Char Char,Caption Char1 Char Char,Caption Char Char Char Char Char Char"/>
    <w:basedOn w:val="Normal"/>
    <w:next w:val="Normal"/>
    <w:link w:val="CaptionChar1"/>
    <w:qFormat/>
    <w:rsid w:val="00D07829"/>
    <w:rPr>
      <w:b/>
      <w:bCs/>
      <w:szCs w:val="20"/>
    </w:rPr>
  </w:style>
  <w:style w:type="paragraph" w:customStyle="1" w:styleId="referenceitem">
    <w:name w:val="reference item"/>
    <w:basedOn w:val="Normal"/>
    <w:qFormat/>
    <w:rsid w:val="00D07829"/>
    <w:pPr>
      <w:spacing w:before="120" w:after="120" w:line="264" w:lineRule="auto"/>
      <w:ind w:left="340" w:hanging="340"/>
      <w:jc w:val="lowKashida"/>
    </w:pPr>
    <w:rPr>
      <w:sz w:val="22"/>
    </w:rPr>
  </w:style>
  <w:style w:type="paragraph" w:styleId="Header">
    <w:name w:val="header"/>
    <w:basedOn w:val="Normal"/>
    <w:link w:val="HeaderChar"/>
    <w:unhideWhenUsed/>
    <w:qFormat/>
    <w:rsid w:val="00D07829"/>
    <w:pPr>
      <w:tabs>
        <w:tab w:val="center" w:pos="4513"/>
        <w:tab w:val="right" w:pos="9026"/>
      </w:tabs>
      <w:spacing w:after="240"/>
      <w:jc w:val="center"/>
    </w:pPr>
    <w:rPr>
      <w:b/>
      <w:i/>
      <w:color w:val="711D14"/>
      <w:sz w:val="16"/>
      <w:lang w:eastAsia="en-MY"/>
    </w:rPr>
  </w:style>
  <w:style w:type="character" w:customStyle="1" w:styleId="HeaderChar">
    <w:name w:val="Header Char"/>
    <w:basedOn w:val="DefaultParagraphFont"/>
    <w:link w:val="Header"/>
    <w:uiPriority w:val="99"/>
    <w:rsid w:val="00D07829"/>
    <w:rPr>
      <w:rFonts w:ascii="Garamond" w:eastAsia="Calibri" w:hAnsi="Garamond" w:cs="Arial"/>
      <w:b/>
      <w:i/>
      <w:color w:val="711D14"/>
      <w:sz w:val="16"/>
      <w:lang w:val="en-GB" w:eastAsia="en-MY"/>
    </w:rPr>
  </w:style>
  <w:style w:type="paragraph" w:styleId="Footer">
    <w:name w:val="footer"/>
    <w:basedOn w:val="Normal"/>
    <w:link w:val="FooterChar"/>
    <w:unhideWhenUsed/>
    <w:qFormat/>
    <w:rsid w:val="00D07829"/>
    <w:pPr>
      <w:tabs>
        <w:tab w:val="center" w:pos="4513"/>
        <w:tab w:val="right" w:pos="9026"/>
      </w:tabs>
    </w:pPr>
    <w:rPr>
      <w:sz w:val="18"/>
    </w:rPr>
  </w:style>
  <w:style w:type="character" w:customStyle="1" w:styleId="FooterChar">
    <w:name w:val="Footer Char"/>
    <w:basedOn w:val="DefaultParagraphFont"/>
    <w:link w:val="Footer"/>
    <w:uiPriority w:val="99"/>
    <w:rsid w:val="00D07829"/>
    <w:rPr>
      <w:rFonts w:ascii="Garamond" w:eastAsia="Calibri" w:hAnsi="Garamond" w:cs="Arial"/>
      <w:sz w:val="18"/>
      <w:lang w:val="en-GB"/>
    </w:rPr>
  </w:style>
  <w:style w:type="paragraph" w:customStyle="1" w:styleId="UMRAN-Table">
    <w:name w:val="UMRAN - Table"/>
    <w:basedOn w:val="Normal"/>
    <w:next w:val="Normal"/>
    <w:qFormat/>
    <w:rsid w:val="00D07829"/>
    <w:pPr>
      <w:spacing w:before="40" w:after="0"/>
      <w:contextualSpacing/>
      <w:jc w:val="center"/>
    </w:pPr>
    <w:rPr>
      <w:rFonts w:eastAsia="SimSun"/>
      <w:bCs/>
      <w:szCs w:val="20"/>
    </w:rPr>
  </w:style>
  <w:style w:type="paragraph" w:customStyle="1" w:styleId="CNTAbstract">
    <w:name w:val="CNT_Abstract"/>
    <w:basedOn w:val="Normal"/>
    <w:next w:val="Normal"/>
    <w:qFormat/>
    <w:rsid w:val="00D07829"/>
    <w:pPr>
      <w:spacing w:before="120" w:line="264" w:lineRule="auto"/>
      <w:jc w:val="both"/>
    </w:pPr>
    <w:rPr>
      <w:rFonts w:cs="Garamond"/>
      <w:sz w:val="22"/>
      <w:szCs w:val="16"/>
    </w:rPr>
  </w:style>
  <w:style w:type="paragraph" w:customStyle="1" w:styleId="AbstractHead">
    <w:name w:val="Abstract_Head"/>
    <w:basedOn w:val="Normal"/>
    <w:qFormat/>
    <w:rsid w:val="00D07829"/>
    <w:rPr>
      <w:rFonts w:cs="Times"/>
      <w:b/>
      <w:sz w:val="22"/>
      <w:szCs w:val="16"/>
    </w:rPr>
  </w:style>
  <w:style w:type="paragraph" w:customStyle="1" w:styleId="Copyright">
    <w:name w:val="Copyright"/>
    <w:basedOn w:val="AbstractHead"/>
    <w:qFormat/>
    <w:rsid w:val="00D07829"/>
    <w:pPr>
      <w:jc w:val="right"/>
    </w:pPr>
    <w:rPr>
      <w:b w:val="0"/>
      <w:sz w:val="16"/>
    </w:rPr>
  </w:style>
  <w:style w:type="paragraph" w:customStyle="1" w:styleId="TDAcknowledgmentsText">
    <w:name w:val="TD_Acknowledgments_Text"/>
    <w:basedOn w:val="TAMainText"/>
    <w:qFormat/>
    <w:rsid w:val="00D07829"/>
    <w:pPr>
      <w:spacing w:before="0" w:after="240"/>
    </w:pPr>
  </w:style>
  <w:style w:type="paragraph" w:customStyle="1" w:styleId="UMRAN">
    <w:name w:val="UMRAN"/>
    <w:basedOn w:val="Normal"/>
    <w:qFormat/>
    <w:rsid w:val="00D07829"/>
    <w:pPr>
      <w:spacing w:after="0"/>
      <w:ind w:left="-144"/>
    </w:pPr>
    <w:rPr>
      <w:b/>
      <w:color w:val="8B251A"/>
      <w:sz w:val="56"/>
      <w:szCs w:val="36"/>
    </w:rPr>
  </w:style>
  <w:style w:type="character" w:customStyle="1" w:styleId="TAMainTextChar">
    <w:name w:val="TA_Main_Text Char"/>
    <w:link w:val="TAMainText"/>
    <w:rsid w:val="003D26E6"/>
    <w:rPr>
      <w:rFonts w:ascii="Garamond" w:eastAsia="Calibri" w:hAnsi="Garamond" w:cs="Traditional Arabic"/>
      <w:spacing w:val="-1"/>
      <w:sz w:val="24"/>
      <w:szCs w:val="24"/>
      <w:bdr w:val="none" w:sz="0" w:space="0" w:color="auto" w:frame="1"/>
      <w:lang w:eastAsia="en-ID"/>
    </w:rPr>
  </w:style>
  <w:style w:type="paragraph" w:customStyle="1" w:styleId="Listmaintext">
    <w:name w:val="List_main_text"/>
    <w:basedOn w:val="Normal"/>
    <w:qFormat/>
    <w:rsid w:val="00D07829"/>
    <w:pPr>
      <w:spacing w:before="60" w:after="120" w:line="264" w:lineRule="auto"/>
      <w:ind w:right="862"/>
      <w:contextualSpacing/>
      <w:jc w:val="both"/>
    </w:pPr>
    <w:rPr>
      <w:sz w:val="22"/>
      <w:szCs w:val="24"/>
    </w:rPr>
  </w:style>
  <w:style w:type="paragraph" w:customStyle="1" w:styleId="FooterFirstPage">
    <w:name w:val="Footer.First.Page"/>
    <w:basedOn w:val="Normal"/>
    <w:qFormat/>
    <w:rsid w:val="00D07829"/>
    <w:pPr>
      <w:jc w:val="center"/>
    </w:pPr>
    <w:rPr>
      <w:rFonts w:cs="Times New Roman"/>
      <w:b/>
      <w:noProof/>
      <w:color w:val="90271A"/>
      <w:sz w:val="16"/>
      <w:szCs w:val="16"/>
      <w:lang w:val="en-US"/>
    </w:rPr>
  </w:style>
  <w:style w:type="paragraph" w:customStyle="1" w:styleId="ATitle">
    <w:name w:val="A_Title"/>
    <w:next w:val="Normal"/>
    <w:qFormat/>
    <w:rsid w:val="00D07829"/>
    <w:pPr>
      <w:spacing w:before="160"/>
      <w:jc w:val="center"/>
    </w:pPr>
    <w:rPr>
      <w:rFonts w:ascii="Garamond" w:eastAsia="Calibri" w:hAnsi="Garamond" w:cs="Arial"/>
      <w:b/>
      <w:noProof/>
      <w:sz w:val="28"/>
      <w:lang w:val="en-US"/>
    </w:rPr>
  </w:style>
  <w:style w:type="paragraph" w:customStyle="1" w:styleId="ATitleTranslate">
    <w:name w:val="A_Title_Translate"/>
    <w:basedOn w:val="ATitle"/>
    <w:next w:val="Normal"/>
    <w:qFormat/>
    <w:rsid w:val="00D07829"/>
    <w:rPr>
      <w:i/>
      <w:iCs/>
      <w:sz w:val="20"/>
      <w:lang w:eastAsia="en-MY"/>
    </w:rPr>
  </w:style>
  <w:style w:type="character" w:styleId="Hyperlink">
    <w:name w:val="Hyperlink"/>
    <w:basedOn w:val="DefaultParagraphFont"/>
    <w:uiPriority w:val="99"/>
    <w:unhideWhenUsed/>
    <w:rsid w:val="0016503D"/>
    <w:rPr>
      <w:color w:val="0563C1" w:themeColor="hyperlink"/>
      <w:u w:val="single"/>
    </w:rPr>
  </w:style>
  <w:style w:type="paragraph" w:styleId="ListParagraph">
    <w:name w:val="List Paragraph"/>
    <w:basedOn w:val="Normal"/>
    <w:uiPriority w:val="34"/>
    <w:qFormat/>
    <w:rsid w:val="0011349F"/>
    <w:pPr>
      <w:spacing w:line="259" w:lineRule="auto"/>
      <w:ind w:left="720"/>
      <w:contextualSpacing/>
    </w:pPr>
    <w:rPr>
      <w:rFonts w:asciiTheme="minorHAnsi" w:eastAsiaTheme="minorHAnsi" w:hAnsiTheme="minorHAnsi" w:cstheme="minorBidi"/>
      <w:sz w:val="22"/>
      <w:lang w:val="en-ID"/>
    </w:rPr>
  </w:style>
  <w:style w:type="table" w:styleId="TableGrid">
    <w:name w:val="Table Grid"/>
    <w:basedOn w:val="TableNormal"/>
    <w:rsid w:val="0039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0484"/>
    <w:rPr>
      <w:color w:val="605E5C"/>
      <w:shd w:val="clear" w:color="auto" w:fill="E1DFDD"/>
    </w:rPr>
  </w:style>
  <w:style w:type="paragraph" w:customStyle="1" w:styleId="HDChapter">
    <w:name w:val="HD Chapter"/>
    <w:autoRedefine/>
    <w:rsid w:val="0082209D"/>
    <w:pPr>
      <w:keepNext/>
      <w:widowControl w:val="0"/>
      <w:spacing w:after="0" w:line="240" w:lineRule="auto"/>
      <w:jc w:val="center"/>
    </w:pPr>
    <w:rPr>
      <w:rFonts w:ascii="Siemens Sans" w:eastAsia="Times New Roman" w:hAnsi="Siemens Sans" w:cs="Times New Roman"/>
      <w:b/>
      <w:sz w:val="40"/>
      <w:szCs w:val="24"/>
      <w:lang w:val="en-GB"/>
    </w:rPr>
  </w:style>
  <w:style w:type="paragraph" w:customStyle="1" w:styleId="HDSection">
    <w:name w:val="HD Section"/>
    <w:basedOn w:val="Normal"/>
    <w:autoRedefine/>
    <w:rsid w:val="0082209D"/>
    <w:pPr>
      <w:keepNext/>
      <w:widowControl w:val="0"/>
      <w:spacing w:before="240" w:after="60" w:line="360" w:lineRule="auto"/>
      <w:ind w:firstLine="170"/>
      <w:jc w:val="both"/>
    </w:pPr>
    <w:rPr>
      <w:rFonts w:eastAsia="Times New Roman" w:cs="Traditional Arabic"/>
      <w:b/>
      <w:sz w:val="28"/>
      <w:szCs w:val="24"/>
    </w:rPr>
  </w:style>
  <w:style w:type="paragraph" w:customStyle="1" w:styleId="Norm">
    <w:name w:val="Norm"/>
    <w:autoRedefine/>
    <w:rsid w:val="0082209D"/>
    <w:pPr>
      <w:spacing w:after="0" w:line="360" w:lineRule="auto"/>
    </w:pPr>
    <w:rPr>
      <w:rFonts w:ascii="Siemens Sans" w:eastAsia="Times New Roman" w:hAnsi="Siemens Sans" w:cs="Times New Roman"/>
      <w:szCs w:val="24"/>
      <w:lang w:val="en-GB"/>
    </w:rPr>
  </w:style>
  <w:style w:type="paragraph" w:customStyle="1" w:styleId="QuoBld">
    <w:name w:val="QuoBld"/>
    <w:basedOn w:val="Norm"/>
    <w:autoRedefine/>
    <w:rsid w:val="0082209D"/>
    <w:pPr>
      <w:spacing w:before="100" w:line="240" w:lineRule="auto"/>
      <w:ind w:left="720" w:right="720"/>
      <w:jc w:val="both"/>
    </w:pPr>
    <w:rPr>
      <w:b/>
      <w:sz w:val="24"/>
    </w:rPr>
  </w:style>
  <w:style w:type="character" w:customStyle="1" w:styleId="CaptionChar1">
    <w:name w:val="Caption Char1"/>
    <w:aliases w:val="Caption Char Char,Caption Char1 Char1 Char,Caption Char Char Char Char,Caption Char1 Char Char Char,Caption Char Char Char Char Char Char Char"/>
    <w:link w:val="Caption"/>
    <w:rsid w:val="0082209D"/>
    <w:rPr>
      <w:rFonts w:ascii="Garamond" w:eastAsia="Calibri" w:hAnsi="Garamond" w:cs="Arial"/>
      <w:b/>
      <w:bCs/>
      <w:sz w:val="20"/>
      <w:szCs w:val="20"/>
      <w:lang w:val="en-GB"/>
    </w:rPr>
  </w:style>
  <w:style w:type="paragraph" w:styleId="FootnoteText">
    <w:name w:val="footnote text"/>
    <w:basedOn w:val="Normal"/>
    <w:link w:val="FootnoteTextChar"/>
    <w:semiHidden/>
    <w:rsid w:val="0082209D"/>
    <w:pPr>
      <w:spacing w:after="0"/>
      <w:ind w:firstLine="170"/>
    </w:pPr>
    <w:rPr>
      <w:rFonts w:eastAsia="Times New Roman" w:cs="Traditional Arabic"/>
      <w:szCs w:val="20"/>
    </w:rPr>
  </w:style>
  <w:style w:type="character" w:customStyle="1" w:styleId="FootnoteTextChar">
    <w:name w:val="Footnote Text Char"/>
    <w:basedOn w:val="DefaultParagraphFont"/>
    <w:link w:val="FootnoteText"/>
    <w:semiHidden/>
    <w:rsid w:val="0082209D"/>
    <w:rPr>
      <w:rFonts w:ascii="Garamond" w:eastAsia="Times New Roman" w:hAnsi="Garamond" w:cs="Traditional Arabic"/>
      <w:sz w:val="20"/>
      <w:szCs w:val="20"/>
      <w:lang w:val="en-GB"/>
    </w:rPr>
  </w:style>
  <w:style w:type="character" w:styleId="FootnoteReference">
    <w:name w:val="footnote reference"/>
    <w:semiHidden/>
    <w:rsid w:val="0082209D"/>
    <w:rPr>
      <w:vertAlign w:val="superscript"/>
    </w:rPr>
  </w:style>
  <w:style w:type="paragraph" w:styleId="BlockText">
    <w:name w:val="Block Text"/>
    <w:aliases w:val="Block Text Char,Block Text Char2 Char,Block Text Char Char1 Char,Block Text Char1 Char Char1 Char,Block Text Char Char1 Char Char1 Char,Block Text Char Char Char Char Char,Block Text Char1 Char Char Char Char"/>
    <w:basedOn w:val="Normal"/>
    <w:link w:val="BlockTextChar1"/>
    <w:rsid w:val="0082209D"/>
    <w:pPr>
      <w:spacing w:after="180"/>
      <w:ind w:left="227" w:right="227"/>
      <w:jc w:val="both"/>
    </w:pPr>
    <w:rPr>
      <w:rFonts w:eastAsia="Times New Roman" w:cs="Traditional Arabic"/>
      <w:sz w:val="18"/>
      <w:szCs w:val="24"/>
    </w:rPr>
  </w:style>
  <w:style w:type="character" w:customStyle="1" w:styleId="BlockTextChar1">
    <w:name w:val="Block Text Char1"/>
    <w:aliases w:val="Block Text Char Char,Block Text Char2 Char Char,Block Text Char Char1 Char Char,Block Text Char1 Char Char1 Char Char,Block Text Char Char1 Char Char1 Char Char,Block Text Char Char Char Char Char Char"/>
    <w:link w:val="BlockText"/>
    <w:rsid w:val="0082209D"/>
    <w:rPr>
      <w:rFonts w:ascii="Garamond" w:eastAsia="Times New Roman" w:hAnsi="Garamond" w:cs="Traditional Arabic"/>
      <w:sz w:val="18"/>
      <w:szCs w:val="24"/>
      <w:lang w:val="en-GB"/>
    </w:rPr>
  </w:style>
  <w:style w:type="paragraph" w:customStyle="1" w:styleId="Heading41">
    <w:name w:val="Heading 41"/>
    <w:basedOn w:val="Heading4"/>
    <w:link w:val="Heading41Char"/>
    <w:rsid w:val="0082209D"/>
    <w:pPr>
      <w:keepLines w:val="0"/>
      <w:numPr>
        <w:ilvl w:val="0"/>
        <w:numId w:val="0"/>
      </w:numPr>
      <w:spacing w:before="240" w:after="60"/>
      <w:contextualSpacing w:val="0"/>
    </w:pPr>
    <w:rPr>
      <w:rFonts w:eastAsia="Times New Roman" w:cs="Traditional Arabic"/>
      <w:iCs w:val="0"/>
      <w:color w:val="auto"/>
      <w:sz w:val="24"/>
      <w:szCs w:val="24"/>
      <w:lang w:bidi="ar-AE"/>
    </w:rPr>
  </w:style>
  <w:style w:type="character" w:customStyle="1" w:styleId="Heading41Char">
    <w:name w:val="Heading 41 Char"/>
    <w:link w:val="Heading41"/>
    <w:rsid w:val="0082209D"/>
    <w:rPr>
      <w:rFonts w:ascii="Garamond" w:eastAsia="Times New Roman" w:hAnsi="Garamond" w:cs="Traditional Arabic"/>
      <w:bCs/>
      <w:i/>
      <w:sz w:val="24"/>
      <w:szCs w:val="24"/>
      <w:lang w:val="en-GB" w:bidi="ar-AE"/>
    </w:rPr>
  </w:style>
  <w:style w:type="paragraph" w:styleId="BodyTextIndent">
    <w:name w:val="Body Text Indent"/>
    <w:basedOn w:val="Normal"/>
    <w:link w:val="BodyTextIndentChar"/>
    <w:rsid w:val="0082209D"/>
    <w:pPr>
      <w:spacing w:after="120"/>
      <w:ind w:left="283" w:firstLine="170"/>
      <w:jc w:val="both"/>
    </w:pPr>
    <w:rPr>
      <w:rFonts w:eastAsia="Times New Roman" w:cs="Traditional Arabic"/>
      <w:sz w:val="22"/>
      <w:szCs w:val="24"/>
    </w:rPr>
  </w:style>
  <w:style w:type="character" w:customStyle="1" w:styleId="BodyTextIndentChar">
    <w:name w:val="Body Text Indent Char"/>
    <w:basedOn w:val="DefaultParagraphFont"/>
    <w:link w:val="BodyTextIndent"/>
    <w:rsid w:val="0082209D"/>
    <w:rPr>
      <w:rFonts w:ascii="Garamond" w:eastAsia="Times New Roman" w:hAnsi="Garamond" w:cs="Traditional Arabic"/>
      <w:szCs w:val="24"/>
      <w:lang w:val="en-GB"/>
    </w:rPr>
  </w:style>
  <w:style w:type="character" w:customStyle="1" w:styleId="Englishquote">
    <w:name w:val="English quote"/>
    <w:rsid w:val="0082209D"/>
    <w:rPr>
      <w:sz w:val="18"/>
      <w:szCs w:val="20"/>
    </w:rPr>
  </w:style>
  <w:style w:type="paragraph" w:customStyle="1" w:styleId="StyleBlockTextAChar">
    <w:name w:val="Style Block TextA Char"/>
    <w:basedOn w:val="BlockText"/>
    <w:link w:val="StyleBlockTextACharChar1"/>
    <w:rsid w:val="0082209D"/>
    <w:pPr>
      <w:bidi/>
      <w:spacing w:before="180" w:after="0"/>
    </w:pPr>
    <w:rPr>
      <w:rFonts w:ascii="Traditional Arabic" w:hAnsi="Traditional Arabic"/>
    </w:rPr>
  </w:style>
  <w:style w:type="character" w:customStyle="1" w:styleId="StyleBlockTextACharChar1">
    <w:name w:val="Style Block TextA Char Char1"/>
    <w:link w:val="StyleBlockTextAChar"/>
    <w:rsid w:val="0082209D"/>
    <w:rPr>
      <w:rFonts w:ascii="Traditional Arabic" w:eastAsia="Times New Roman" w:hAnsi="Traditional Arabic" w:cs="Traditional Arabic"/>
      <w:sz w:val="18"/>
      <w:szCs w:val="24"/>
      <w:lang w:val="en-GB"/>
    </w:rPr>
  </w:style>
  <w:style w:type="character" w:styleId="CommentReference">
    <w:name w:val="annotation reference"/>
    <w:uiPriority w:val="99"/>
    <w:semiHidden/>
    <w:unhideWhenUsed/>
    <w:rsid w:val="0082209D"/>
    <w:rPr>
      <w:sz w:val="16"/>
      <w:szCs w:val="16"/>
    </w:rPr>
  </w:style>
  <w:style w:type="paragraph" w:styleId="CommentText">
    <w:name w:val="annotation text"/>
    <w:basedOn w:val="Normal"/>
    <w:link w:val="CommentTextChar"/>
    <w:uiPriority w:val="99"/>
    <w:semiHidden/>
    <w:unhideWhenUsed/>
    <w:rsid w:val="0082209D"/>
    <w:pPr>
      <w:spacing w:after="0"/>
      <w:ind w:firstLine="170"/>
      <w:jc w:val="both"/>
    </w:pPr>
    <w:rPr>
      <w:rFonts w:eastAsia="Times New Roman" w:cs="Traditional Arabic"/>
      <w:szCs w:val="20"/>
    </w:rPr>
  </w:style>
  <w:style w:type="character" w:customStyle="1" w:styleId="CommentTextChar">
    <w:name w:val="Comment Text Char"/>
    <w:basedOn w:val="DefaultParagraphFont"/>
    <w:link w:val="CommentText"/>
    <w:uiPriority w:val="99"/>
    <w:semiHidden/>
    <w:rsid w:val="0082209D"/>
    <w:rPr>
      <w:rFonts w:ascii="Garamond" w:eastAsia="Times New Roman" w:hAnsi="Garamond" w:cs="Traditional Arabic"/>
      <w:sz w:val="20"/>
      <w:szCs w:val="20"/>
      <w:lang w:val="en-GB"/>
    </w:rPr>
  </w:style>
  <w:style w:type="paragraph" w:styleId="CommentSubject">
    <w:name w:val="annotation subject"/>
    <w:basedOn w:val="CommentText"/>
    <w:next w:val="CommentText"/>
    <w:link w:val="CommentSubjectChar"/>
    <w:uiPriority w:val="99"/>
    <w:semiHidden/>
    <w:unhideWhenUsed/>
    <w:rsid w:val="0082209D"/>
    <w:rPr>
      <w:b/>
      <w:bCs/>
    </w:rPr>
  </w:style>
  <w:style w:type="character" w:customStyle="1" w:styleId="CommentSubjectChar">
    <w:name w:val="Comment Subject Char"/>
    <w:basedOn w:val="CommentTextChar"/>
    <w:link w:val="CommentSubject"/>
    <w:uiPriority w:val="99"/>
    <w:semiHidden/>
    <w:rsid w:val="0082209D"/>
    <w:rPr>
      <w:rFonts w:ascii="Garamond" w:eastAsia="Times New Roman" w:hAnsi="Garamond" w:cs="Traditional Arabic"/>
      <w:b/>
      <w:bCs/>
      <w:sz w:val="20"/>
      <w:szCs w:val="20"/>
      <w:lang w:val="en-GB"/>
    </w:rPr>
  </w:style>
  <w:style w:type="paragraph" w:styleId="BalloonText">
    <w:name w:val="Balloon Text"/>
    <w:basedOn w:val="Normal"/>
    <w:link w:val="BalloonTextChar"/>
    <w:uiPriority w:val="99"/>
    <w:semiHidden/>
    <w:unhideWhenUsed/>
    <w:rsid w:val="0082209D"/>
    <w:pPr>
      <w:spacing w:after="0"/>
      <w:ind w:firstLine="170"/>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2209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34F01-12BF-4ADE-A7A2-E732B0D7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1039</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Uswatun Hasanah</dc:creator>
  <cp:keywords/>
  <dc:description/>
  <cp:lastModifiedBy>Md Ariffin M. F.</cp:lastModifiedBy>
  <cp:revision>70</cp:revision>
  <dcterms:created xsi:type="dcterms:W3CDTF">2022-10-03T15:18:00Z</dcterms:created>
  <dcterms:modified xsi:type="dcterms:W3CDTF">2024-01-22T08:55:00Z</dcterms:modified>
</cp:coreProperties>
</file>